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15583" w14:textId="37BC5BCB" w:rsidR="00EB4EAE" w:rsidRPr="004D4AF1" w:rsidRDefault="00034FF5" w:rsidP="00EB4EAE">
      <w:pPr>
        <w:rPr>
          <w:b/>
          <w:sz w:val="32"/>
        </w:rPr>
      </w:pPr>
      <w:r w:rsidRPr="004D4AF1">
        <w:rPr>
          <w:b/>
          <w:sz w:val="32"/>
        </w:rPr>
        <w:t xml:space="preserve">J Turpie  PHD </w:t>
      </w:r>
      <w:r w:rsidR="00CC50CA" w:rsidRPr="004D4AF1">
        <w:rPr>
          <w:b/>
          <w:sz w:val="32"/>
        </w:rPr>
        <w:t xml:space="preserve">:  </w:t>
      </w:r>
      <w:r w:rsidR="007476DF" w:rsidRPr="004D4AF1">
        <w:rPr>
          <w:b/>
          <w:sz w:val="32"/>
        </w:rPr>
        <w:t xml:space="preserve">Literature Review   </w:t>
      </w:r>
      <w:r w:rsidR="007A0414" w:rsidRPr="004D4AF1">
        <w:rPr>
          <w:b/>
          <w:sz w:val="32"/>
        </w:rPr>
        <w:t>January 2018</w:t>
      </w:r>
      <w:r w:rsidR="00EB4EAE" w:rsidRPr="004D4AF1">
        <w:rPr>
          <w:b/>
          <w:sz w:val="32"/>
        </w:rPr>
        <w:t xml:space="preserve">  </w:t>
      </w:r>
    </w:p>
    <w:p w14:paraId="4D0C22A4" w14:textId="77777777" w:rsidR="00B97F80" w:rsidRDefault="00B97F80" w:rsidP="00EB4EAE">
      <w:pPr>
        <w:rPr>
          <w:b/>
        </w:rPr>
      </w:pPr>
    </w:p>
    <w:p w14:paraId="644BB27C" w14:textId="77777777" w:rsidR="0097533B" w:rsidRPr="005F6200" w:rsidRDefault="0097533B" w:rsidP="0097533B">
      <w:pPr>
        <w:pStyle w:val="Default"/>
        <w:tabs>
          <w:tab w:val="num" w:pos="0"/>
        </w:tabs>
        <w:ind w:right="929"/>
        <w:rPr>
          <w:rFonts w:asciiTheme="majorHAnsi" w:hAnsiTheme="majorHAnsi" w:cstheme="majorHAnsi"/>
          <w:color w:val="auto"/>
        </w:rPr>
      </w:pPr>
      <w:r w:rsidRPr="005F6200">
        <w:rPr>
          <w:rFonts w:asciiTheme="majorHAnsi" w:hAnsiTheme="majorHAnsi" w:cstheme="majorHAnsi"/>
          <w:color w:val="auto"/>
        </w:rPr>
        <w:t xml:space="preserve">My literature review has been broken down into the main question of </w:t>
      </w:r>
      <w:r>
        <w:rPr>
          <w:rFonts w:asciiTheme="majorHAnsi" w:hAnsiTheme="majorHAnsi" w:cstheme="majorHAnsi"/>
          <w:color w:val="auto"/>
        </w:rPr>
        <w:t>study:</w:t>
      </w:r>
      <w:r w:rsidRPr="005F6200">
        <w:rPr>
          <w:rFonts w:asciiTheme="majorHAnsi" w:hAnsiTheme="majorHAnsi" w:cstheme="majorHAnsi"/>
          <w:color w:val="auto"/>
        </w:rPr>
        <w:t xml:space="preserve"> Contemporary Portraiture, and the 3 practice based domains of </w:t>
      </w:r>
      <w:r>
        <w:rPr>
          <w:rFonts w:asciiTheme="majorHAnsi" w:hAnsiTheme="majorHAnsi" w:cstheme="majorHAnsi"/>
          <w:color w:val="auto"/>
        </w:rPr>
        <w:t xml:space="preserve">‘digital </w:t>
      </w:r>
      <w:r w:rsidRPr="005F6200">
        <w:rPr>
          <w:rFonts w:asciiTheme="majorHAnsi" w:hAnsiTheme="majorHAnsi" w:cstheme="majorHAnsi"/>
          <w:color w:val="auto"/>
        </w:rPr>
        <w:t>Photography</w:t>
      </w:r>
      <w:r>
        <w:rPr>
          <w:rFonts w:asciiTheme="majorHAnsi" w:hAnsiTheme="majorHAnsi" w:cstheme="majorHAnsi"/>
          <w:color w:val="auto"/>
        </w:rPr>
        <w:t>;</w:t>
      </w:r>
      <w:r w:rsidRPr="005F6200">
        <w:rPr>
          <w:rFonts w:asciiTheme="majorHAnsi" w:hAnsiTheme="majorHAnsi" w:cstheme="majorHAnsi"/>
          <w:color w:val="auto"/>
        </w:rPr>
        <w:t xml:space="preserve"> Drawing</w:t>
      </w:r>
      <w:r>
        <w:rPr>
          <w:rFonts w:asciiTheme="majorHAnsi" w:hAnsiTheme="majorHAnsi" w:cstheme="majorHAnsi"/>
          <w:color w:val="auto"/>
        </w:rPr>
        <w:t>;</w:t>
      </w:r>
      <w:r w:rsidRPr="005F6200">
        <w:rPr>
          <w:rFonts w:asciiTheme="majorHAnsi" w:hAnsiTheme="majorHAnsi" w:cstheme="majorHAnsi"/>
          <w:color w:val="auto"/>
        </w:rPr>
        <w:t xml:space="preserve"> Print Making</w:t>
      </w:r>
      <w:r>
        <w:rPr>
          <w:rFonts w:asciiTheme="majorHAnsi" w:hAnsiTheme="majorHAnsi" w:cstheme="majorHAnsi"/>
          <w:color w:val="auto"/>
        </w:rPr>
        <w:t>’</w:t>
      </w:r>
      <w:r w:rsidRPr="005F6200">
        <w:rPr>
          <w:rFonts w:asciiTheme="majorHAnsi" w:hAnsiTheme="majorHAnsi" w:cstheme="majorHAnsi"/>
          <w:color w:val="auto"/>
        </w:rPr>
        <w:t xml:space="preserve">.  These strands </w:t>
      </w:r>
      <w:r>
        <w:rPr>
          <w:rFonts w:asciiTheme="majorHAnsi" w:hAnsiTheme="majorHAnsi" w:cstheme="majorHAnsi"/>
          <w:color w:val="auto"/>
        </w:rPr>
        <w:t xml:space="preserve">with </w:t>
      </w:r>
      <w:r w:rsidRPr="005F6200">
        <w:rPr>
          <w:rFonts w:asciiTheme="majorHAnsi" w:hAnsiTheme="majorHAnsi" w:cstheme="majorHAnsi"/>
          <w:color w:val="auto"/>
        </w:rPr>
        <w:t>their own paths, structures and histories will be collated to form an integrated knowledge base to provide the foundation for the overall research plan.</w:t>
      </w:r>
    </w:p>
    <w:p w14:paraId="470B37FB" w14:textId="77777777" w:rsidR="0097533B" w:rsidRPr="005F6200" w:rsidRDefault="0097533B" w:rsidP="0097533B">
      <w:pPr>
        <w:pStyle w:val="Default"/>
        <w:tabs>
          <w:tab w:val="num" w:pos="0"/>
        </w:tabs>
        <w:ind w:right="929" w:hanging="720"/>
        <w:rPr>
          <w:rFonts w:asciiTheme="majorHAnsi" w:hAnsiTheme="majorHAnsi" w:cstheme="majorHAnsi"/>
          <w:color w:val="auto"/>
        </w:rPr>
      </w:pPr>
    </w:p>
    <w:p w14:paraId="146F7878" w14:textId="77777777" w:rsidR="0097533B" w:rsidRPr="005F6200" w:rsidRDefault="0097533B" w:rsidP="0097533B">
      <w:pPr>
        <w:pStyle w:val="Default"/>
        <w:tabs>
          <w:tab w:val="num" w:pos="0"/>
        </w:tabs>
        <w:ind w:right="929"/>
        <w:rPr>
          <w:rFonts w:asciiTheme="majorHAnsi" w:hAnsiTheme="majorHAnsi" w:cstheme="majorHAnsi"/>
          <w:color w:val="auto"/>
        </w:rPr>
      </w:pPr>
      <w:r w:rsidRPr="005F6200">
        <w:rPr>
          <w:rFonts w:asciiTheme="majorHAnsi" w:hAnsiTheme="majorHAnsi" w:cstheme="majorHAnsi"/>
          <w:color w:val="auto"/>
        </w:rPr>
        <w:t xml:space="preserve">I shall continue this exploration of practice and </w:t>
      </w:r>
      <w:r>
        <w:rPr>
          <w:rFonts w:asciiTheme="majorHAnsi" w:hAnsiTheme="majorHAnsi" w:cstheme="majorHAnsi"/>
          <w:color w:val="auto"/>
        </w:rPr>
        <w:t>theoretical</w:t>
      </w:r>
      <w:r w:rsidRPr="005F6200">
        <w:rPr>
          <w:rFonts w:asciiTheme="majorHAnsi" w:hAnsiTheme="majorHAnsi" w:cstheme="majorHAnsi"/>
          <w:color w:val="auto"/>
        </w:rPr>
        <w:t xml:space="preserve"> research until I have satisfied myself, and peers, that the research has reached an academically robust stage. </w:t>
      </w:r>
      <w:r>
        <w:rPr>
          <w:rFonts w:asciiTheme="majorHAnsi" w:hAnsiTheme="majorHAnsi" w:cstheme="majorHAnsi"/>
          <w:color w:val="auto"/>
        </w:rPr>
        <w:t xml:space="preserve"> </w:t>
      </w:r>
      <w:r w:rsidRPr="005F6200">
        <w:rPr>
          <w:rFonts w:asciiTheme="majorHAnsi" w:hAnsiTheme="majorHAnsi" w:cstheme="majorHAnsi"/>
          <w:color w:val="auto"/>
        </w:rPr>
        <w:t>At that point I will bring together the three stands under the overall question and address</w:t>
      </w:r>
      <w:r>
        <w:rPr>
          <w:rFonts w:asciiTheme="majorHAnsi" w:hAnsiTheme="majorHAnsi" w:cstheme="majorHAnsi"/>
          <w:color w:val="auto"/>
        </w:rPr>
        <w:t>,</w:t>
      </w:r>
      <w:r w:rsidRPr="005F6200">
        <w:rPr>
          <w:rFonts w:asciiTheme="majorHAnsi" w:hAnsiTheme="majorHAnsi" w:cstheme="majorHAnsi"/>
          <w:color w:val="auto"/>
        </w:rPr>
        <w:t xml:space="preserve"> through my research </w:t>
      </w:r>
      <w:r>
        <w:rPr>
          <w:rFonts w:asciiTheme="majorHAnsi" w:hAnsiTheme="majorHAnsi" w:cstheme="majorHAnsi"/>
          <w:color w:val="auto"/>
        </w:rPr>
        <w:t xml:space="preserve">activities </w:t>
      </w:r>
      <w:r w:rsidRPr="005F6200">
        <w:rPr>
          <w:rFonts w:asciiTheme="majorHAnsi" w:hAnsiTheme="majorHAnsi" w:cstheme="majorHAnsi"/>
          <w:color w:val="auto"/>
        </w:rPr>
        <w:t xml:space="preserve">and </w:t>
      </w:r>
      <w:r>
        <w:rPr>
          <w:rFonts w:asciiTheme="majorHAnsi" w:hAnsiTheme="majorHAnsi" w:cstheme="majorHAnsi"/>
          <w:color w:val="auto"/>
        </w:rPr>
        <w:t>acquired</w:t>
      </w:r>
      <w:r w:rsidRPr="005F6200">
        <w:rPr>
          <w:rFonts w:asciiTheme="majorHAnsi" w:hAnsiTheme="majorHAnsi" w:cstheme="majorHAnsi"/>
          <w:color w:val="auto"/>
        </w:rPr>
        <w:t xml:space="preserve"> knowledge</w:t>
      </w:r>
      <w:r>
        <w:rPr>
          <w:rFonts w:asciiTheme="majorHAnsi" w:hAnsiTheme="majorHAnsi" w:cstheme="majorHAnsi"/>
          <w:color w:val="auto"/>
        </w:rPr>
        <w:t>,</w:t>
      </w:r>
      <w:r w:rsidRPr="005F6200">
        <w:rPr>
          <w:rFonts w:asciiTheme="majorHAnsi" w:hAnsiTheme="majorHAnsi" w:cstheme="majorHAnsi"/>
          <w:color w:val="auto"/>
        </w:rPr>
        <w:t xml:space="preserve"> what Contemporary Portraiture means </w:t>
      </w:r>
      <w:r>
        <w:rPr>
          <w:rFonts w:asciiTheme="majorHAnsi" w:hAnsiTheme="majorHAnsi" w:cstheme="majorHAnsi"/>
          <w:color w:val="auto"/>
        </w:rPr>
        <w:t>when considered in</w:t>
      </w:r>
      <w:r w:rsidRPr="005F6200">
        <w:rPr>
          <w:rFonts w:asciiTheme="majorHAnsi" w:hAnsiTheme="majorHAnsi" w:cstheme="majorHAnsi"/>
          <w:color w:val="auto"/>
        </w:rPr>
        <w:t xml:space="preserve"> analogue and digital domains and the implications to practice and </w:t>
      </w:r>
      <w:r>
        <w:rPr>
          <w:rFonts w:asciiTheme="majorHAnsi" w:hAnsiTheme="majorHAnsi" w:cstheme="majorHAnsi"/>
          <w:color w:val="auto"/>
        </w:rPr>
        <w:t>expanded</w:t>
      </w:r>
      <w:r w:rsidRPr="005F6200">
        <w:rPr>
          <w:rFonts w:asciiTheme="majorHAnsi" w:hAnsiTheme="majorHAnsi" w:cstheme="majorHAnsi"/>
          <w:color w:val="auto"/>
        </w:rPr>
        <w:t xml:space="preserve"> image</w:t>
      </w:r>
      <w:r>
        <w:rPr>
          <w:rFonts w:asciiTheme="majorHAnsi" w:hAnsiTheme="majorHAnsi" w:cstheme="majorHAnsi"/>
          <w:color w:val="auto"/>
        </w:rPr>
        <w:t>-</w:t>
      </w:r>
      <w:r w:rsidRPr="005F6200">
        <w:rPr>
          <w:rFonts w:asciiTheme="majorHAnsi" w:hAnsiTheme="majorHAnsi" w:cstheme="majorHAnsi"/>
          <w:color w:val="auto"/>
        </w:rPr>
        <w:t>making</w:t>
      </w:r>
      <w:r>
        <w:rPr>
          <w:rFonts w:asciiTheme="majorHAnsi" w:hAnsiTheme="majorHAnsi" w:cstheme="majorHAnsi"/>
          <w:color w:val="auto"/>
        </w:rPr>
        <w:t xml:space="preserve"> processes</w:t>
      </w:r>
      <w:r w:rsidRPr="005F6200">
        <w:rPr>
          <w:rFonts w:asciiTheme="majorHAnsi" w:hAnsiTheme="majorHAnsi" w:cstheme="majorHAnsi"/>
          <w:color w:val="auto"/>
        </w:rPr>
        <w:t>.</w:t>
      </w:r>
    </w:p>
    <w:p w14:paraId="3C09F012" w14:textId="77777777" w:rsidR="0097533B" w:rsidRDefault="0097533B" w:rsidP="00EB4EAE">
      <w:pPr>
        <w:rPr>
          <w:b/>
        </w:rPr>
      </w:pPr>
      <w:bookmarkStart w:id="0" w:name="_GoBack"/>
      <w:bookmarkEnd w:id="0"/>
    </w:p>
    <w:p w14:paraId="09F00C7B" w14:textId="77777777" w:rsidR="00930444" w:rsidRPr="0095260D" w:rsidRDefault="00930444"/>
    <w:p w14:paraId="463437F0" w14:textId="305E2B41" w:rsidR="00D17B95" w:rsidRPr="00C17566" w:rsidRDefault="000607A0">
      <w:pPr>
        <w:rPr>
          <w:b/>
        </w:rPr>
      </w:pPr>
      <w:r w:rsidRPr="00C17566">
        <w:rPr>
          <w:b/>
        </w:rPr>
        <w:t>Drawing :</w:t>
      </w:r>
    </w:p>
    <w:p w14:paraId="717CD940" w14:textId="77777777" w:rsidR="00C17566" w:rsidRDefault="00C17566" w:rsidP="008E0BD4">
      <w:pPr>
        <w:rPr>
          <w:rFonts w:eastAsia="Times New Roman" w:cs="Arial"/>
          <w:color w:val="222222"/>
          <w:shd w:val="clear" w:color="auto" w:fill="FFFFFF"/>
        </w:rPr>
      </w:pPr>
    </w:p>
    <w:p w14:paraId="60D77944" w14:textId="77777777" w:rsidR="00B16451" w:rsidRPr="00347A2A" w:rsidRDefault="00B16451" w:rsidP="00B16451">
      <w:pPr>
        <w:rPr>
          <w:rFonts w:ascii="Times" w:eastAsia="Times New Roman" w:hAnsi="Times" w:cs="Times New Roman"/>
        </w:rPr>
      </w:pPr>
      <w:r w:rsidRPr="00347A2A">
        <w:rPr>
          <w:rFonts w:ascii="Arial" w:eastAsia="Times New Roman" w:hAnsi="Arial" w:cs="Arial"/>
          <w:color w:val="222222"/>
          <w:shd w:val="clear" w:color="auto" w:fill="FFFFFF"/>
        </w:rPr>
        <w:t>Thompson, D.V., 1933. The Craftsman's Handbook: Il Libro dell'Arte Cennino d'Andrea Cennini. </w:t>
      </w:r>
      <w:r w:rsidRPr="00347A2A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New Flaven</w:t>
      </w:r>
      <w:r w:rsidRPr="00347A2A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45541B57" w14:textId="77777777" w:rsidR="00B16451" w:rsidRPr="00347A2A" w:rsidRDefault="00B16451" w:rsidP="008E0BD4">
      <w:pPr>
        <w:rPr>
          <w:rFonts w:eastAsia="Times New Roman" w:cs="Arial"/>
          <w:color w:val="222222"/>
          <w:shd w:val="clear" w:color="auto" w:fill="FFFFFF"/>
        </w:rPr>
      </w:pPr>
    </w:p>
    <w:p w14:paraId="1154EF61" w14:textId="77777777" w:rsidR="008E0BD4" w:rsidRPr="00347A2A" w:rsidRDefault="008E0BD4" w:rsidP="008E0BD4">
      <w:pPr>
        <w:rPr>
          <w:rFonts w:eastAsia="Times New Roman" w:cs="Arial"/>
          <w:color w:val="222222"/>
          <w:shd w:val="clear" w:color="auto" w:fill="FFFFFF"/>
        </w:rPr>
      </w:pPr>
      <w:r w:rsidRPr="00347A2A">
        <w:rPr>
          <w:rFonts w:eastAsia="Times New Roman" w:cs="Arial"/>
          <w:color w:val="222222"/>
          <w:shd w:val="clear" w:color="auto" w:fill="FFFFFF"/>
        </w:rPr>
        <w:t>Petherbridge, D., 2010. </w:t>
      </w:r>
      <w:r w:rsidRPr="00347A2A">
        <w:rPr>
          <w:rFonts w:eastAsia="Times New Roman" w:cs="Arial"/>
          <w:i/>
          <w:iCs/>
          <w:color w:val="222222"/>
          <w:shd w:val="clear" w:color="auto" w:fill="FFFFFF"/>
        </w:rPr>
        <w:t>The primacy of drawing: histories and theories of practice</w:t>
      </w:r>
      <w:r w:rsidRPr="00347A2A">
        <w:rPr>
          <w:rFonts w:eastAsia="Times New Roman" w:cs="Arial"/>
          <w:color w:val="222222"/>
          <w:shd w:val="clear" w:color="auto" w:fill="FFFFFF"/>
        </w:rPr>
        <w:t>. Yale University Press.</w:t>
      </w:r>
    </w:p>
    <w:p w14:paraId="0D769DB8" w14:textId="77777777" w:rsidR="00021EB8" w:rsidRPr="00347A2A" w:rsidRDefault="00021EB8" w:rsidP="008E0BD4">
      <w:pPr>
        <w:rPr>
          <w:rFonts w:eastAsia="Times New Roman" w:cs="Arial"/>
          <w:color w:val="222222"/>
          <w:shd w:val="clear" w:color="auto" w:fill="FFFFFF"/>
        </w:rPr>
      </w:pPr>
    </w:p>
    <w:p w14:paraId="4C9DC268" w14:textId="04A376E4" w:rsidR="00EA6CDE" w:rsidRPr="00347A2A" w:rsidRDefault="00FB4AB7" w:rsidP="00EA6CDE">
      <w:pPr>
        <w:rPr>
          <w:rFonts w:ascii="Arial" w:eastAsia="Times New Roman" w:hAnsi="Arial" w:cs="Arial"/>
        </w:rPr>
      </w:pPr>
      <w:r w:rsidRPr="00347A2A">
        <w:rPr>
          <w:rFonts w:ascii="Arial" w:eastAsia="Times New Roman" w:hAnsi="Arial" w:cs="Arial"/>
          <w:color w:val="222222"/>
          <w:shd w:val="clear" w:color="auto" w:fill="FFFFFF"/>
        </w:rPr>
        <w:t xml:space="preserve">Cain, P. </w:t>
      </w:r>
      <w:r w:rsidR="00EA6CDE" w:rsidRPr="00347A2A">
        <w:rPr>
          <w:rFonts w:ascii="Arial" w:eastAsia="Times New Roman" w:hAnsi="Arial" w:cs="Arial"/>
          <w:color w:val="222222"/>
          <w:shd w:val="clear" w:color="auto" w:fill="FFFFFF"/>
        </w:rPr>
        <w:t>2010. </w:t>
      </w:r>
      <w:r w:rsidR="00EA6CDE" w:rsidRPr="00347A2A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Drawing: The enactive evolution of the practitioner</w:t>
      </w:r>
      <w:r w:rsidR="00EA6CDE" w:rsidRPr="00347A2A">
        <w:rPr>
          <w:rFonts w:ascii="Arial" w:eastAsia="Times New Roman" w:hAnsi="Arial" w:cs="Arial"/>
          <w:color w:val="222222"/>
          <w:shd w:val="clear" w:color="auto" w:fill="FFFFFF"/>
        </w:rPr>
        <w:t>. Intellect Books.</w:t>
      </w:r>
    </w:p>
    <w:p w14:paraId="5389DD3F" w14:textId="77777777" w:rsidR="006042B5" w:rsidRPr="00347A2A" w:rsidRDefault="006042B5" w:rsidP="00021EB8">
      <w:pPr>
        <w:rPr>
          <w:rFonts w:eastAsia="Times New Roman" w:cs="Times New Roman"/>
        </w:rPr>
      </w:pPr>
    </w:p>
    <w:p w14:paraId="2AFF1746" w14:textId="77777777" w:rsidR="00021EB8" w:rsidRPr="00347A2A" w:rsidRDefault="00021EB8" w:rsidP="00021EB8">
      <w:pPr>
        <w:rPr>
          <w:rFonts w:eastAsia="Times New Roman" w:cs="Arial"/>
          <w:color w:val="222222"/>
          <w:shd w:val="clear" w:color="auto" w:fill="FFFFFF"/>
        </w:rPr>
      </w:pPr>
      <w:r w:rsidRPr="00347A2A">
        <w:rPr>
          <w:rFonts w:eastAsia="Times New Roman" w:cs="Arial"/>
          <w:color w:val="222222"/>
          <w:shd w:val="clear" w:color="auto" w:fill="FFFFFF"/>
        </w:rPr>
        <w:t>Malsen, M. and Southern, J., 2011. </w:t>
      </w:r>
      <w:r w:rsidRPr="00347A2A">
        <w:rPr>
          <w:rFonts w:eastAsia="Times New Roman" w:cs="Arial"/>
          <w:i/>
          <w:iCs/>
          <w:color w:val="222222"/>
          <w:shd w:val="clear" w:color="auto" w:fill="FFFFFF"/>
        </w:rPr>
        <w:t>Drawing Projects-An Exploration of the Language of Drawing</w:t>
      </w:r>
      <w:r w:rsidRPr="00347A2A">
        <w:rPr>
          <w:rFonts w:eastAsia="Times New Roman" w:cs="Arial"/>
          <w:color w:val="222222"/>
          <w:shd w:val="clear" w:color="auto" w:fill="FFFFFF"/>
        </w:rPr>
        <w:t>. Black Dog Publishing.</w:t>
      </w:r>
    </w:p>
    <w:p w14:paraId="256B7094" w14:textId="77777777" w:rsidR="006D51C7" w:rsidRPr="00347A2A" w:rsidRDefault="006D51C7" w:rsidP="00C96C68">
      <w:pPr>
        <w:rPr>
          <w:rFonts w:cs="Times New Roman"/>
          <w:color w:val="333333"/>
        </w:rPr>
      </w:pPr>
    </w:p>
    <w:p w14:paraId="04787D76" w14:textId="20BDA004" w:rsidR="00C96C68" w:rsidRPr="00347A2A" w:rsidRDefault="008F7A56" w:rsidP="00C96C68">
      <w:pPr>
        <w:rPr>
          <w:rFonts w:eastAsia="Times New Roman" w:cs="Times New Roman"/>
        </w:rPr>
      </w:pPr>
      <w:r w:rsidRPr="00347A2A">
        <w:t xml:space="preserve">Hockney, D. </w:t>
      </w:r>
      <w:r w:rsidRPr="00347A2A">
        <w:rPr>
          <w:rFonts w:eastAsia="Times New Roman" w:cs="Times New Roman"/>
          <w:color w:val="333333"/>
          <w:shd w:val="clear" w:color="auto" w:fill="FFFFFF"/>
        </w:rPr>
        <w:t> </w:t>
      </w:r>
      <w:r w:rsidR="00C96C68" w:rsidRPr="00347A2A">
        <w:t xml:space="preserve">Secret Knowledge. </w:t>
      </w:r>
      <w:r w:rsidRPr="00347A2A">
        <w:t xml:space="preserve"> </w:t>
      </w:r>
      <w:r w:rsidR="00C96C68" w:rsidRPr="00347A2A">
        <w:rPr>
          <w:rFonts w:eastAsia="Times New Roman" w:cs="Times New Roman"/>
          <w:color w:val="333333"/>
          <w:shd w:val="clear" w:color="auto" w:fill="FFFFFF"/>
        </w:rPr>
        <w:t>Rediscovering the Lost Techniques of the Old Masters. Thames and Hudson, London, 2001 ISBN 0-500-23785-9. </w:t>
      </w:r>
    </w:p>
    <w:p w14:paraId="1A8D4FFF" w14:textId="77777777" w:rsidR="00021EB8" w:rsidRPr="00347A2A" w:rsidRDefault="00021EB8" w:rsidP="008E0BD4">
      <w:pPr>
        <w:rPr>
          <w:rFonts w:eastAsia="Times New Roman" w:cs="Arial"/>
          <w:color w:val="222222"/>
          <w:shd w:val="clear" w:color="auto" w:fill="FFFFFF"/>
        </w:rPr>
      </w:pPr>
    </w:p>
    <w:p w14:paraId="27AE2CB7" w14:textId="77777777" w:rsidR="000607A0" w:rsidRPr="00347A2A" w:rsidRDefault="000607A0" w:rsidP="008E0BD4">
      <w:pPr>
        <w:rPr>
          <w:rFonts w:eastAsia="Times New Roman" w:cs="Arial"/>
          <w:color w:val="222222"/>
          <w:shd w:val="clear" w:color="auto" w:fill="FFFFFF"/>
        </w:rPr>
      </w:pPr>
    </w:p>
    <w:p w14:paraId="5FF622A0" w14:textId="009B2C2C" w:rsidR="000607A0" w:rsidRPr="00C17566" w:rsidRDefault="000607A0" w:rsidP="008E0BD4">
      <w:pPr>
        <w:rPr>
          <w:rFonts w:eastAsia="Times New Roman" w:cs="Arial"/>
          <w:b/>
          <w:color w:val="222222"/>
          <w:shd w:val="clear" w:color="auto" w:fill="FFFFFF"/>
        </w:rPr>
      </w:pPr>
      <w:r w:rsidRPr="00C17566">
        <w:rPr>
          <w:rFonts w:eastAsia="Times New Roman" w:cs="Arial"/>
          <w:b/>
          <w:color w:val="222222"/>
          <w:shd w:val="clear" w:color="auto" w:fill="FFFFFF"/>
        </w:rPr>
        <w:t>Photography</w:t>
      </w:r>
    </w:p>
    <w:p w14:paraId="2AE22224" w14:textId="77777777" w:rsidR="00347A78" w:rsidRPr="0095260D" w:rsidRDefault="00347A78" w:rsidP="008E0BD4">
      <w:pPr>
        <w:rPr>
          <w:rFonts w:eastAsia="Times New Roman" w:cs="Arial"/>
          <w:color w:val="222222"/>
          <w:shd w:val="clear" w:color="auto" w:fill="FFFFFF"/>
        </w:rPr>
      </w:pPr>
    </w:p>
    <w:tbl>
      <w:tblPr>
        <w:tblW w:w="65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2"/>
      </w:tblGrid>
      <w:tr w:rsidR="00256186" w:rsidRPr="0095260D" w14:paraId="52AB9E65" w14:textId="77777777" w:rsidTr="00DF1E4C">
        <w:tc>
          <w:tcPr>
            <w:tcW w:w="0" w:type="auto"/>
            <w:shd w:val="clear" w:color="auto" w:fill="FFFFFF"/>
            <w:vAlign w:val="center"/>
            <w:hideMark/>
          </w:tcPr>
          <w:p w14:paraId="73886585" w14:textId="77777777" w:rsidR="00256186" w:rsidRPr="0095260D" w:rsidRDefault="00256186" w:rsidP="00256186">
            <w:pPr>
              <w:rPr>
                <w:rFonts w:eastAsia="Times New Roman" w:cs="Arial"/>
                <w:color w:val="222222"/>
              </w:rPr>
            </w:pPr>
          </w:p>
        </w:tc>
      </w:tr>
      <w:tr w:rsidR="00256186" w:rsidRPr="00E2075B" w14:paraId="1A74C8F1" w14:textId="77777777" w:rsidTr="00DF1E4C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14:paraId="5BFA3181" w14:textId="0C88D405" w:rsidR="00256186" w:rsidRPr="00E2075B" w:rsidRDefault="00256186" w:rsidP="00256186">
            <w:pPr>
              <w:rPr>
                <w:rFonts w:asciiTheme="majorHAnsi" w:eastAsia="Times New Roman" w:hAnsiTheme="majorHAnsi" w:cs="Arial"/>
                <w:color w:val="222222"/>
              </w:rPr>
            </w:pPr>
            <w:r w:rsidRPr="00E2075B">
              <w:rPr>
                <w:rFonts w:asciiTheme="majorHAnsi" w:eastAsia="Times New Roman" w:hAnsiTheme="majorHAnsi" w:cs="Arial"/>
                <w:color w:val="222222"/>
              </w:rPr>
              <w:t>Scharf, A., 1974. </w:t>
            </w:r>
            <w:r w:rsidRPr="00E2075B">
              <w:rPr>
                <w:rFonts w:asciiTheme="majorHAnsi" w:eastAsia="Times New Roman" w:hAnsiTheme="majorHAnsi" w:cs="Arial"/>
                <w:i/>
                <w:iCs/>
                <w:color w:val="222222"/>
              </w:rPr>
              <w:t>Art and photography</w:t>
            </w:r>
            <w:r w:rsidRPr="00E2075B">
              <w:rPr>
                <w:rFonts w:asciiTheme="majorHAnsi" w:eastAsia="Times New Roman" w:hAnsiTheme="majorHAnsi" w:cs="Arial"/>
                <w:color w:val="222222"/>
              </w:rPr>
              <w:t>. Penguin.</w:t>
            </w:r>
          </w:p>
          <w:p w14:paraId="219BFE2E" w14:textId="77777777" w:rsidR="006F4408" w:rsidRPr="00E2075B" w:rsidRDefault="006F4408" w:rsidP="00256186">
            <w:pPr>
              <w:rPr>
                <w:rFonts w:asciiTheme="majorHAnsi" w:eastAsia="Times New Roman" w:hAnsiTheme="majorHAnsi" w:cs="Arial"/>
                <w:color w:val="222222"/>
              </w:rPr>
            </w:pPr>
          </w:p>
          <w:p w14:paraId="07CEBF1B" w14:textId="3268E0A7" w:rsidR="005934DF" w:rsidRPr="00E2075B" w:rsidRDefault="006F4408" w:rsidP="005934DF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  <w:r w:rsidRPr="00E2075B"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>Berger, J., 2013. </w:t>
            </w:r>
            <w:r w:rsidRPr="00E2075B">
              <w:rPr>
                <w:rFonts w:asciiTheme="majorHAnsi" w:eastAsia="Times New Roman" w:hAnsiTheme="majorHAnsi" w:cs="Arial"/>
                <w:i/>
                <w:iCs/>
                <w:color w:val="222222"/>
                <w:shd w:val="clear" w:color="auto" w:fill="FFFFFF"/>
              </w:rPr>
              <w:t>Understanding a photograph</w:t>
            </w:r>
            <w:r w:rsidRPr="00E2075B"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>. Penguin UK.</w:t>
            </w:r>
          </w:p>
          <w:p w14:paraId="218631F2" w14:textId="77777777" w:rsidR="005934DF" w:rsidRPr="00E2075B" w:rsidRDefault="005934DF" w:rsidP="005934DF">
            <w:pPr>
              <w:rPr>
                <w:rFonts w:asciiTheme="majorHAnsi" w:eastAsia="Times New Roman" w:hAnsiTheme="majorHAnsi" w:cs="Times New Roman"/>
              </w:rPr>
            </w:pPr>
          </w:p>
          <w:p w14:paraId="3436E12A" w14:textId="77777777" w:rsidR="005934DF" w:rsidRPr="00E2075B" w:rsidRDefault="005934DF" w:rsidP="005934DF">
            <w:pPr>
              <w:rPr>
                <w:rFonts w:asciiTheme="majorHAnsi" w:eastAsia="Times New Roman" w:hAnsiTheme="majorHAnsi" w:cs="Times New Roman"/>
              </w:rPr>
            </w:pPr>
            <w:r w:rsidRPr="00E2075B"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>Phillips, S.S. ed., 2010. </w:t>
            </w:r>
            <w:r w:rsidRPr="00E2075B">
              <w:rPr>
                <w:rFonts w:asciiTheme="majorHAnsi" w:eastAsia="Times New Roman" w:hAnsiTheme="majorHAnsi" w:cs="Arial"/>
                <w:i/>
                <w:iCs/>
                <w:color w:val="222222"/>
                <w:shd w:val="clear" w:color="auto" w:fill="FFFFFF"/>
              </w:rPr>
              <w:t>Exposed: Voyeurism, Surveillance, and the Camera</w:t>
            </w:r>
            <w:r w:rsidRPr="00E2075B"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>. Tate Pub..</w:t>
            </w:r>
            <w:r w:rsidRPr="00E2075B">
              <w:rPr>
                <w:rFonts w:asciiTheme="majorHAnsi" w:hAnsiTheme="majorHAnsi" w:cs="Helvetica Neue"/>
                <w:color w:val="000000"/>
                <w:lang w:val="en-US"/>
              </w:rPr>
              <w:t>chapter Simon Baker.</w:t>
            </w:r>
          </w:p>
          <w:p w14:paraId="3868D057" w14:textId="77777777" w:rsidR="005934DF" w:rsidRPr="00E2075B" w:rsidRDefault="005934DF" w:rsidP="005934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color w:val="000000"/>
                <w:lang w:val="en-US"/>
              </w:rPr>
            </w:pPr>
          </w:p>
          <w:p w14:paraId="280D6968" w14:textId="77777777" w:rsidR="005934DF" w:rsidRPr="00E2075B" w:rsidRDefault="005934DF" w:rsidP="005934DF">
            <w:pPr>
              <w:rPr>
                <w:rFonts w:asciiTheme="majorHAnsi" w:hAnsiTheme="majorHAnsi" w:cs="Helvetica Neue"/>
                <w:color w:val="000000"/>
                <w:lang w:val="en-US"/>
              </w:rPr>
            </w:pPr>
            <w:r w:rsidRPr="00E2075B"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>Phillips, S.S. ed., 2010. </w:t>
            </w:r>
            <w:r w:rsidRPr="00E2075B">
              <w:rPr>
                <w:rFonts w:asciiTheme="majorHAnsi" w:eastAsia="Times New Roman" w:hAnsiTheme="majorHAnsi" w:cs="Arial"/>
                <w:i/>
                <w:iCs/>
                <w:color w:val="222222"/>
                <w:shd w:val="clear" w:color="auto" w:fill="FFFFFF"/>
              </w:rPr>
              <w:t>Exposed: Voyeurism, Surveillance, and the Camera</w:t>
            </w:r>
            <w:r w:rsidRPr="00E2075B"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>. Tate Pub..</w:t>
            </w:r>
            <w:r w:rsidRPr="00E2075B">
              <w:rPr>
                <w:rFonts w:asciiTheme="majorHAnsi" w:hAnsiTheme="majorHAnsi" w:cs="Helvetica Neue"/>
                <w:color w:val="000000"/>
                <w:lang w:val="en-US"/>
              </w:rPr>
              <w:t>Sandra Phillips</w:t>
            </w:r>
            <w:r w:rsidRPr="00E2075B">
              <w:rPr>
                <w:rFonts w:asciiTheme="majorHAnsi" w:eastAsia="Times New Roman" w:hAnsiTheme="majorHAnsi" w:cs="Times New Roman"/>
              </w:rPr>
              <w:t xml:space="preserve"> </w:t>
            </w:r>
            <w:r w:rsidRPr="00E2075B">
              <w:rPr>
                <w:rFonts w:asciiTheme="majorHAnsi" w:hAnsiTheme="majorHAnsi" w:cs="Helvetica Neue"/>
                <w:color w:val="000000"/>
                <w:lang w:val="en-US"/>
              </w:rPr>
              <w:t>Voyeurism and it's affinities from the beginning of photography.</w:t>
            </w:r>
          </w:p>
          <w:p w14:paraId="2961BDAA" w14:textId="77777777" w:rsidR="00AA40ED" w:rsidRPr="00E2075B" w:rsidRDefault="00AA40ED" w:rsidP="005934DF">
            <w:pPr>
              <w:rPr>
                <w:rFonts w:asciiTheme="majorHAnsi" w:hAnsiTheme="majorHAnsi" w:cs="Helvetica Neue"/>
                <w:color w:val="000000"/>
                <w:lang w:val="en-US"/>
              </w:rPr>
            </w:pPr>
          </w:p>
          <w:p w14:paraId="4D417DF3" w14:textId="77777777" w:rsidR="00AA40ED" w:rsidRPr="00E2075B" w:rsidRDefault="00AA40ED" w:rsidP="00AA40ED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  <w:r w:rsidRPr="00E2075B"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 xml:space="preserve">Keller, J., 1993. Walker Evans and many are called: Shooting </w:t>
            </w:r>
            <w:r w:rsidRPr="00E2075B"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lastRenderedPageBreak/>
              <w:t>blind. </w:t>
            </w:r>
            <w:r w:rsidRPr="00E2075B">
              <w:rPr>
                <w:rFonts w:asciiTheme="majorHAnsi" w:eastAsia="Times New Roman" w:hAnsiTheme="majorHAnsi" w:cs="Arial"/>
                <w:i/>
                <w:iCs/>
                <w:color w:val="222222"/>
                <w:shd w:val="clear" w:color="auto" w:fill="FFFFFF"/>
              </w:rPr>
              <w:t>History of Photography</w:t>
            </w:r>
            <w:r w:rsidRPr="00E2075B"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>, </w:t>
            </w:r>
            <w:r w:rsidRPr="00E2075B">
              <w:rPr>
                <w:rFonts w:asciiTheme="majorHAnsi" w:eastAsia="Times New Roman" w:hAnsiTheme="majorHAnsi" w:cs="Arial"/>
                <w:i/>
                <w:iCs/>
                <w:color w:val="222222"/>
                <w:shd w:val="clear" w:color="auto" w:fill="FFFFFF"/>
              </w:rPr>
              <w:t>17</w:t>
            </w:r>
            <w:r w:rsidRPr="00E2075B"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>(2), pp.152-165.</w:t>
            </w:r>
            <w:r w:rsidR="003E6B05" w:rsidRPr="00E2075B"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 xml:space="preserve"> </w:t>
            </w:r>
          </w:p>
          <w:p w14:paraId="73F42174" w14:textId="77777777" w:rsidR="003E6B05" w:rsidRPr="00E2075B" w:rsidRDefault="003E6B05" w:rsidP="00AA40ED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783A69A7" w14:textId="77777777" w:rsidR="003E6B05" w:rsidRDefault="003E6B05" w:rsidP="003E6B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1E2E47"/>
              </w:rPr>
            </w:pPr>
            <w:r w:rsidRPr="00E2075B">
              <w:rPr>
                <w:rFonts w:asciiTheme="majorHAnsi" w:hAnsiTheme="majorHAnsi"/>
                <w:color w:val="1E2E47"/>
              </w:rPr>
              <w:t>Walker Evans and Dorthea Lang and Eudora Welty for the American Works Progress Administration</w:t>
            </w:r>
          </w:p>
          <w:p w14:paraId="6C4DC43D" w14:textId="77777777" w:rsidR="009A06EA" w:rsidRDefault="009A06EA" w:rsidP="003E6B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1E2E47"/>
              </w:rPr>
            </w:pPr>
          </w:p>
          <w:p w14:paraId="70246621" w14:textId="20917BC5" w:rsidR="007A6B16" w:rsidRPr="00E2075B" w:rsidRDefault="007A6B16" w:rsidP="001D5A02">
            <w:pPr>
              <w:pStyle w:val="Heading4"/>
              <w:shd w:val="clear" w:color="auto" w:fill="FFFFFF"/>
              <w:spacing w:before="0" w:after="30" w:line="390" w:lineRule="atLeast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E2075B">
              <w:rPr>
                <w:rFonts w:eastAsia="Times New Roman" w:cs="Times New Roman"/>
                <w:b w:val="0"/>
                <w:bCs w:val="0"/>
                <w:i w:val="0"/>
                <w:color w:val="000000"/>
              </w:rPr>
              <w:t>A Pre-Raphaelite partnership: Dante Gabriel Rossetti and John Robert Parsons</w:t>
            </w:r>
            <w:r w:rsidR="001D5A02" w:rsidRPr="00E2075B">
              <w:rPr>
                <w:rFonts w:eastAsia="Times New Roman" w:cs="Times New Roman"/>
                <w:b w:val="0"/>
                <w:bCs w:val="0"/>
                <w:i w:val="0"/>
                <w:color w:val="000000"/>
              </w:rPr>
              <w:t xml:space="preserve">. </w:t>
            </w:r>
            <w:r w:rsidRPr="00E2075B">
              <w:rPr>
                <w:rFonts w:cs="Helvetica"/>
                <w:color w:val="000000"/>
                <w:lang w:val="en-US"/>
              </w:rPr>
              <w:t xml:space="preserve">Colin ford Burlington magazine </w:t>
            </w:r>
            <w:r w:rsidRPr="00E2075B">
              <w:rPr>
                <w:rFonts w:eastAsia="Times New Roman" w:cs="Times New Roman"/>
              </w:rPr>
              <w:t xml:space="preserve">.  </w:t>
            </w:r>
            <w:r w:rsidRPr="00E2075B">
              <w:rPr>
                <w:rFonts w:eastAsia="Times New Roman" w:cs="Times New Roman"/>
                <w:color w:val="000000"/>
                <w:shd w:val="clear" w:color="auto" w:fill="FFFFFF"/>
              </w:rPr>
              <w:t>May 2004, No. 1214 – Vol 146</w:t>
            </w:r>
          </w:p>
          <w:p w14:paraId="4F9BCB3B" w14:textId="77777777" w:rsidR="000216E7" w:rsidRPr="00E2075B" w:rsidRDefault="000216E7" w:rsidP="000216E7">
            <w:pPr>
              <w:rPr>
                <w:rFonts w:asciiTheme="majorHAnsi" w:hAnsiTheme="majorHAnsi"/>
              </w:rPr>
            </w:pPr>
          </w:p>
          <w:p w14:paraId="284A116F" w14:textId="77777777" w:rsidR="000607A0" w:rsidRPr="00E2075B" w:rsidRDefault="000607A0" w:rsidP="00256186">
            <w:pPr>
              <w:rPr>
                <w:rFonts w:asciiTheme="majorHAnsi" w:eastAsia="Times New Roman" w:hAnsiTheme="majorHAnsi" w:cs="Arial"/>
                <w:color w:val="222222"/>
              </w:rPr>
            </w:pPr>
          </w:p>
          <w:p w14:paraId="26D063E9" w14:textId="77777777" w:rsidR="000216E7" w:rsidRPr="00E2075B" w:rsidRDefault="000216E7" w:rsidP="00256186">
            <w:pPr>
              <w:rPr>
                <w:rFonts w:asciiTheme="majorHAnsi" w:eastAsia="Times New Roman" w:hAnsiTheme="majorHAnsi" w:cs="Arial"/>
                <w:color w:val="222222"/>
              </w:rPr>
            </w:pPr>
          </w:p>
          <w:p w14:paraId="1CE864EE" w14:textId="75976DC5" w:rsidR="000607A0" w:rsidRPr="00E2075B" w:rsidRDefault="00E96B94" w:rsidP="00256186">
            <w:pPr>
              <w:rPr>
                <w:rFonts w:asciiTheme="majorHAnsi" w:eastAsia="Times New Roman" w:hAnsiTheme="majorHAnsi" w:cs="Arial"/>
                <w:b/>
                <w:color w:val="222222"/>
              </w:rPr>
            </w:pPr>
            <w:r>
              <w:rPr>
                <w:rFonts w:asciiTheme="majorHAnsi" w:eastAsia="Times New Roman" w:hAnsiTheme="majorHAnsi" w:cs="Arial"/>
                <w:b/>
                <w:color w:val="222222"/>
              </w:rPr>
              <w:t>Printmaking,</w:t>
            </w:r>
            <w:r w:rsidR="000607A0" w:rsidRPr="00E2075B">
              <w:rPr>
                <w:rFonts w:asciiTheme="majorHAnsi" w:eastAsia="Times New Roman" w:hAnsiTheme="majorHAnsi" w:cs="Arial"/>
                <w:b/>
                <w:color w:val="222222"/>
              </w:rPr>
              <w:t xml:space="preserve"> drawing and photography </w:t>
            </w:r>
          </w:p>
        </w:tc>
      </w:tr>
    </w:tbl>
    <w:p w14:paraId="2FDECBCC" w14:textId="77777777" w:rsidR="00355337" w:rsidRPr="00E2075B" w:rsidRDefault="00355337">
      <w:pPr>
        <w:rPr>
          <w:rFonts w:asciiTheme="majorHAnsi" w:hAnsiTheme="majorHAnsi"/>
        </w:rPr>
      </w:pPr>
    </w:p>
    <w:tbl>
      <w:tblPr>
        <w:tblW w:w="65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4"/>
      </w:tblGrid>
      <w:tr w:rsidR="00C67C71" w:rsidRPr="00E2075B" w14:paraId="27D6066C" w14:textId="77777777" w:rsidTr="001665BF">
        <w:tc>
          <w:tcPr>
            <w:tcW w:w="0" w:type="auto"/>
            <w:shd w:val="clear" w:color="auto" w:fill="FFFFFF"/>
            <w:vAlign w:val="center"/>
            <w:hideMark/>
          </w:tcPr>
          <w:p w14:paraId="1880FF7C" w14:textId="77777777" w:rsidR="00C67C71" w:rsidRPr="00E2075B" w:rsidRDefault="00C67C71" w:rsidP="00C67C71">
            <w:pPr>
              <w:rPr>
                <w:rFonts w:asciiTheme="majorHAnsi" w:eastAsia="Times New Roman" w:hAnsiTheme="majorHAnsi" w:cs="Arial"/>
                <w:color w:val="222222"/>
              </w:rPr>
            </w:pPr>
          </w:p>
        </w:tc>
      </w:tr>
    </w:tbl>
    <w:p w14:paraId="4186AE9E" w14:textId="77777777" w:rsidR="00EA3B93" w:rsidRDefault="00EA3B93" w:rsidP="00EA3B93"/>
    <w:p w14:paraId="66E5B25F" w14:textId="77777777" w:rsidR="00EA3B93" w:rsidRPr="00EA3B93" w:rsidRDefault="00EA3B93" w:rsidP="00EA3B93">
      <w:pPr>
        <w:rPr>
          <w:rFonts w:asciiTheme="majorHAnsi" w:eastAsia="Times New Roman" w:hAnsiTheme="majorHAnsi" w:cs="Arial"/>
          <w:color w:val="222222"/>
          <w:shd w:val="clear" w:color="auto" w:fill="F8F8F8"/>
        </w:rPr>
      </w:pPr>
      <w:r w:rsidRPr="00BA5B4E">
        <w:rPr>
          <w:rFonts w:asciiTheme="majorHAnsi" w:eastAsia="Times New Roman" w:hAnsiTheme="majorHAnsi" w:cs="Arial"/>
          <w:color w:val="222222"/>
          <w:shd w:val="clear" w:color="auto" w:fill="F8F8F8"/>
        </w:rPr>
        <w:t>Rembrandt and Schwartz, G., 1977. </w:t>
      </w:r>
      <w:r w:rsidRPr="00BA5B4E">
        <w:rPr>
          <w:rFonts w:asciiTheme="majorHAnsi" w:eastAsia="Times New Roman" w:hAnsiTheme="majorHAnsi" w:cs="Arial"/>
          <w:i/>
          <w:iCs/>
          <w:color w:val="222222"/>
          <w:shd w:val="clear" w:color="auto" w:fill="F8F8F8"/>
        </w:rPr>
        <w:t>The complete etchings of Rembrandt: Reproduced in original size</w:t>
      </w:r>
      <w:r w:rsidRPr="00BA5B4E">
        <w:rPr>
          <w:rFonts w:asciiTheme="majorHAnsi" w:eastAsia="Times New Roman" w:hAnsiTheme="majorHAnsi" w:cs="Arial"/>
          <w:color w:val="222222"/>
          <w:shd w:val="clear" w:color="auto" w:fill="F8F8F8"/>
        </w:rPr>
        <w:t>. Dover Publications.</w:t>
      </w:r>
    </w:p>
    <w:p w14:paraId="14F8D196" w14:textId="77777777" w:rsidR="00EA3B93" w:rsidRDefault="00EA3B93" w:rsidP="00BE313A">
      <w:pPr>
        <w:rPr>
          <w:rFonts w:asciiTheme="majorHAnsi" w:hAnsiTheme="majorHAnsi"/>
        </w:rPr>
      </w:pPr>
    </w:p>
    <w:p w14:paraId="551A507E" w14:textId="77777777" w:rsidR="00BE313A" w:rsidRPr="00E2075B" w:rsidRDefault="00BE313A" w:rsidP="00BE313A">
      <w:pPr>
        <w:rPr>
          <w:rFonts w:asciiTheme="majorHAnsi" w:hAnsiTheme="majorHAnsi"/>
        </w:rPr>
      </w:pPr>
      <w:r w:rsidRPr="00E2075B">
        <w:rPr>
          <w:rFonts w:asciiTheme="majorHAnsi" w:hAnsiTheme="majorHAnsi"/>
        </w:rPr>
        <w:t>Kathe kollwitz – Portrait of the Artist printmaker .</w:t>
      </w:r>
    </w:p>
    <w:p w14:paraId="6D8EDE91" w14:textId="77777777" w:rsidR="00BE313A" w:rsidRPr="00E2075B" w:rsidRDefault="00BE313A" w:rsidP="00BE313A">
      <w:pPr>
        <w:rPr>
          <w:rFonts w:asciiTheme="majorHAnsi" w:hAnsiTheme="majorHAnsi"/>
        </w:rPr>
      </w:pPr>
      <w:r w:rsidRPr="00E2075B">
        <w:rPr>
          <w:rFonts w:asciiTheme="majorHAnsi" w:hAnsiTheme="majorHAnsi"/>
        </w:rPr>
        <w:t>IKON and British Museum Catalogue isbn: 978-1-911155-14-0</w:t>
      </w:r>
    </w:p>
    <w:p w14:paraId="1CFD56FD" w14:textId="77777777" w:rsidR="00BE313A" w:rsidRPr="00E2075B" w:rsidRDefault="00BE313A" w:rsidP="00BE313A">
      <w:pPr>
        <w:rPr>
          <w:rFonts w:asciiTheme="majorHAnsi" w:eastAsia="Times New Roman" w:hAnsiTheme="majorHAnsi" w:cs="Times New Roman"/>
        </w:rPr>
      </w:pPr>
      <w:r w:rsidRPr="00E2075B">
        <w:rPr>
          <w:rFonts w:asciiTheme="majorHAnsi" w:eastAsia="Times New Roman" w:hAnsiTheme="majorHAnsi" w:cs="Arial"/>
          <w:color w:val="222222"/>
          <w:shd w:val="clear" w:color="auto" w:fill="FFFFFF"/>
        </w:rPr>
        <w:t>McCausland, E., 1937. Käthe Kollwitz. </w:t>
      </w:r>
      <w:r w:rsidRPr="00E2075B">
        <w:rPr>
          <w:rFonts w:asciiTheme="majorHAnsi" w:eastAsia="Times New Roman" w:hAnsiTheme="majorHAnsi" w:cs="Arial"/>
          <w:i/>
          <w:iCs/>
          <w:color w:val="222222"/>
          <w:shd w:val="clear" w:color="auto" w:fill="FFFFFF"/>
        </w:rPr>
        <w:t>Parnassus</w:t>
      </w:r>
      <w:r w:rsidRPr="00E2075B">
        <w:rPr>
          <w:rFonts w:asciiTheme="majorHAnsi" w:eastAsia="Times New Roman" w:hAnsiTheme="majorHAnsi" w:cs="Arial"/>
          <w:color w:val="222222"/>
          <w:shd w:val="clear" w:color="auto" w:fill="FFFFFF"/>
        </w:rPr>
        <w:t>, </w:t>
      </w:r>
      <w:r w:rsidRPr="00E2075B">
        <w:rPr>
          <w:rFonts w:asciiTheme="majorHAnsi" w:eastAsia="Times New Roman" w:hAnsiTheme="majorHAnsi" w:cs="Arial"/>
          <w:i/>
          <w:iCs/>
          <w:color w:val="222222"/>
          <w:shd w:val="clear" w:color="auto" w:fill="FFFFFF"/>
        </w:rPr>
        <w:t>9</w:t>
      </w:r>
      <w:r w:rsidRPr="00E2075B">
        <w:rPr>
          <w:rFonts w:asciiTheme="majorHAnsi" w:eastAsia="Times New Roman" w:hAnsiTheme="majorHAnsi" w:cs="Arial"/>
          <w:color w:val="222222"/>
          <w:shd w:val="clear" w:color="auto" w:fill="FFFFFF"/>
        </w:rPr>
        <w:t>(2),</w:t>
      </w:r>
    </w:p>
    <w:p w14:paraId="79DF00D5" w14:textId="77777777" w:rsidR="00BE313A" w:rsidRPr="00E2075B" w:rsidRDefault="00BE313A" w:rsidP="00BE313A">
      <w:pPr>
        <w:rPr>
          <w:rFonts w:asciiTheme="majorHAnsi" w:hAnsiTheme="majorHAnsi"/>
        </w:rPr>
      </w:pPr>
    </w:p>
    <w:p w14:paraId="1E66CE28" w14:textId="7B2FF71E" w:rsidR="00021EB8" w:rsidRPr="00E2075B" w:rsidRDefault="00BE313A" w:rsidP="00BE313A">
      <w:pPr>
        <w:widowControl w:val="0"/>
        <w:autoSpaceDE w:val="0"/>
        <w:autoSpaceDN w:val="0"/>
        <w:adjustRightInd w:val="0"/>
        <w:rPr>
          <w:rStyle w:val="Hyperlink"/>
          <w:rFonts w:asciiTheme="majorHAnsi" w:hAnsiTheme="majorHAnsi"/>
        </w:rPr>
      </w:pPr>
      <w:r w:rsidRPr="00E2075B">
        <w:rPr>
          <w:rFonts w:asciiTheme="majorHAnsi" w:eastAsia="Times New Roman" w:hAnsiTheme="majorHAnsi" w:cs="Arial"/>
          <w:color w:val="222222"/>
          <w:shd w:val="clear" w:color="auto" w:fill="FFFFFF"/>
        </w:rPr>
        <w:t>Prelinger, E., Kollwitz, K., Comini, A. and Bachert, H., 1992. </w:t>
      </w:r>
      <w:r w:rsidRPr="00E2075B">
        <w:rPr>
          <w:rFonts w:asciiTheme="majorHAnsi" w:eastAsia="Times New Roman" w:hAnsiTheme="majorHAnsi" w:cs="Arial"/>
          <w:i/>
          <w:iCs/>
          <w:color w:val="222222"/>
          <w:shd w:val="clear" w:color="auto" w:fill="FFFFFF"/>
        </w:rPr>
        <w:t>Käthe Kollwitz: National Gallery of Art, Washington (3.5.-16.8. 1992)</w:t>
      </w:r>
      <w:r w:rsidRPr="00E2075B">
        <w:rPr>
          <w:rFonts w:asciiTheme="majorHAnsi" w:eastAsia="Times New Roman" w:hAnsiTheme="majorHAnsi" w:cs="Arial"/>
          <w:color w:val="222222"/>
          <w:shd w:val="clear" w:color="auto" w:fill="FFFFFF"/>
        </w:rPr>
        <w:t>. Yale University Press</w:t>
      </w:r>
    </w:p>
    <w:p w14:paraId="3E058E77" w14:textId="77777777" w:rsidR="00277CC9" w:rsidRPr="00E2075B" w:rsidRDefault="00277CC9" w:rsidP="00277CC9">
      <w:pPr>
        <w:rPr>
          <w:rFonts w:asciiTheme="majorHAnsi" w:hAnsiTheme="majorHAnsi"/>
        </w:rPr>
      </w:pPr>
      <w:r w:rsidRPr="00E2075B">
        <w:rPr>
          <w:rFonts w:asciiTheme="majorHAnsi" w:hAnsiTheme="majorHAnsi"/>
        </w:rPr>
        <w:t xml:space="preserve">Tate Vija Celmins video interview : </w:t>
      </w:r>
      <w:hyperlink r:id="rId8" w:history="1">
        <w:r w:rsidRPr="00E2075B">
          <w:rPr>
            <w:rStyle w:val="Hyperlink"/>
            <w:rFonts w:asciiTheme="majorHAnsi" w:hAnsiTheme="majorHAnsi"/>
          </w:rPr>
          <w:t>https://www.youtube.com/watch?v=ZbA5qTOB1mI</w:t>
        </w:r>
      </w:hyperlink>
    </w:p>
    <w:p w14:paraId="76375002" w14:textId="77777777" w:rsidR="00277CC9" w:rsidRPr="00E2075B" w:rsidRDefault="00277CC9" w:rsidP="00277CC9">
      <w:pPr>
        <w:rPr>
          <w:rFonts w:asciiTheme="majorHAnsi" w:hAnsiTheme="majorHAnsi"/>
        </w:rPr>
      </w:pPr>
    </w:p>
    <w:p w14:paraId="0361B577" w14:textId="77777777" w:rsidR="000C5815" w:rsidRPr="00E2075B" w:rsidRDefault="000C5815" w:rsidP="000C5815">
      <w:pPr>
        <w:rPr>
          <w:rFonts w:asciiTheme="majorHAnsi" w:hAnsiTheme="majorHAnsi"/>
        </w:rPr>
      </w:pPr>
      <w:r w:rsidRPr="00E2075B">
        <w:rPr>
          <w:rFonts w:asciiTheme="majorHAnsi" w:hAnsiTheme="majorHAnsi"/>
        </w:rPr>
        <w:t>Chuck Close. Blood Sweat and Tears. Kirke Varnedoe. 2002 534 W,25</w:t>
      </w:r>
      <w:r w:rsidRPr="00E2075B">
        <w:rPr>
          <w:rFonts w:asciiTheme="majorHAnsi" w:hAnsiTheme="majorHAnsi"/>
          <w:vertAlign w:val="superscript"/>
        </w:rPr>
        <w:t>th</w:t>
      </w:r>
      <w:r w:rsidRPr="00E2075B">
        <w:rPr>
          <w:rFonts w:asciiTheme="majorHAnsi" w:hAnsiTheme="majorHAnsi"/>
        </w:rPr>
        <w:t xml:space="preserve"> St NY</w:t>
      </w:r>
    </w:p>
    <w:p w14:paraId="567B504D" w14:textId="77777777" w:rsidR="000C5815" w:rsidRPr="00E2075B" w:rsidRDefault="000C5815" w:rsidP="00277CC9">
      <w:pPr>
        <w:rPr>
          <w:rFonts w:asciiTheme="majorHAnsi" w:hAnsiTheme="majorHAnsi"/>
        </w:rPr>
      </w:pPr>
    </w:p>
    <w:p w14:paraId="43054254" w14:textId="77777777" w:rsidR="00277CC9" w:rsidRPr="00E2075B" w:rsidRDefault="00277CC9" w:rsidP="00277CC9">
      <w:pPr>
        <w:rPr>
          <w:rStyle w:val="Hyperlink"/>
          <w:rFonts w:asciiTheme="majorHAnsi" w:hAnsiTheme="majorHAnsi"/>
        </w:rPr>
      </w:pPr>
      <w:r w:rsidRPr="00E2075B">
        <w:rPr>
          <w:rFonts w:asciiTheme="majorHAnsi" w:hAnsiTheme="majorHAnsi"/>
        </w:rPr>
        <w:t xml:space="preserve">Chuck Close interviews Vija Celmins Artspace : </w:t>
      </w:r>
      <w:hyperlink r:id="rId9" w:history="1">
        <w:r w:rsidRPr="00E2075B">
          <w:rPr>
            <w:rStyle w:val="Hyperlink"/>
            <w:rFonts w:asciiTheme="majorHAnsi" w:hAnsiTheme="majorHAnsi"/>
          </w:rPr>
          <w:t>https://www.artspace.com/magazine/interviews_features/book_report/chuck-close-in-conversation-with-vija-celmins-about-her-dense-yet-infinite-drawings-54732</w:t>
        </w:r>
      </w:hyperlink>
    </w:p>
    <w:p w14:paraId="55666AC1" w14:textId="77777777" w:rsidR="00BE313A" w:rsidRPr="00E2075B" w:rsidRDefault="00BE313A" w:rsidP="00277CC9">
      <w:pPr>
        <w:rPr>
          <w:rFonts w:asciiTheme="majorHAnsi" w:hAnsiTheme="majorHAnsi"/>
        </w:rPr>
      </w:pPr>
    </w:p>
    <w:p w14:paraId="5B462F36" w14:textId="77777777" w:rsidR="00DE690C" w:rsidRPr="00E2075B" w:rsidRDefault="00DE690C" w:rsidP="00DE690C">
      <w:pPr>
        <w:rPr>
          <w:rFonts w:asciiTheme="majorHAnsi" w:hAnsiTheme="majorHAnsi" w:cs="Helvetica Neue"/>
          <w:color w:val="000000"/>
          <w:lang w:val="en-US"/>
        </w:rPr>
      </w:pPr>
      <w:r w:rsidRPr="00E2075B">
        <w:rPr>
          <w:rFonts w:asciiTheme="majorHAnsi" w:hAnsiTheme="majorHAnsi" w:cs="Helvetica Neue"/>
          <w:color w:val="000000"/>
          <w:lang w:val="en-US"/>
        </w:rPr>
        <w:t>The American Dream - Stephen Coppel, Catherine daunt, Susan Tallman.</w:t>
      </w:r>
    </w:p>
    <w:p w14:paraId="34643902" w14:textId="765DE4B4" w:rsidR="00AB60CF" w:rsidRPr="00E2075B" w:rsidRDefault="00DE690C" w:rsidP="00AB60CF">
      <w:pPr>
        <w:rPr>
          <w:rFonts w:asciiTheme="majorHAnsi" w:hAnsiTheme="majorHAnsi" w:cs="Helvetica Neue"/>
          <w:color w:val="000000"/>
          <w:lang w:val="en-US"/>
        </w:rPr>
      </w:pPr>
      <w:r w:rsidRPr="00E2075B">
        <w:rPr>
          <w:rFonts w:asciiTheme="majorHAnsi" w:hAnsiTheme="majorHAnsi" w:cs="Helvetica Neue"/>
          <w:color w:val="000000"/>
          <w:lang w:val="en-US"/>
        </w:rPr>
        <w:t xml:space="preserve"> British Museum Thames and Hudson 2017 </w:t>
      </w:r>
    </w:p>
    <w:p w14:paraId="1DF3D8A3" w14:textId="5348D76E" w:rsidR="00DE690C" w:rsidRPr="00E2075B" w:rsidRDefault="00AB60CF" w:rsidP="00B26472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333333"/>
        </w:rPr>
      </w:pPr>
      <w:r w:rsidRPr="00E2075B">
        <w:rPr>
          <w:rFonts w:asciiTheme="majorHAnsi" w:eastAsia="Times New Roman" w:hAnsiTheme="majorHAnsi" w:cs="Times New Roman"/>
          <w:color w:val="333333"/>
        </w:rPr>
        <w:t>Screenprinting</w:t>
      </w:r>
      <w:r w:rsidR="00F44A50" w:rsidRPr="00E2075B">
        <w:rPr>
          <w:rFonts w:asciiTheme="majorHAnsi" w:eastAsia="Times New Roman" w:hAnsiTheme="majorHAnsi" w:cs="Times New Roman"/>
          <w:color w:val="333333"/>
        </w:rPr>
        <w:t>.</w:t>
      </w:r>
      <w:r w:rsidRPr="00E2075B">
        <w:rPr>
          <w:rFonts w:asciiTheme="majorHAnsi" w:eastAsia="Times New Roman" w:hAnsiTheme="majorHAnsi" w:cs="Times New Roman"/>
          <w:color w:val="333333"/>
        </w:rPr>
        <w:t xml:space="preserve"> Jane Sampson. Google books April 2017 :  p74 https://books.google.co.uk/books?id=O0klDwAAQBAJ&amp;pg=PA74-IA55&amp;lpg=PA74-IA55&amp;dq=mark+resist&amp;source=bl&amp;ots=FnfsmJPHr3&amp;sig=e1vRG7iGHxXWVcsewrVD3qJz8iY&amp;hl=en&amp;sa=X&amp;ved=0ahUKEwjtjs6A5ujXAhXJJcAKHRCPD7I4ChDoAQgyMAA#v=onepage&amp;q=mark%20resist&amp;f=false</w:t>
      </w:r>
    </w:p>
    <w:p w14:paraId="327E1372" w14:textId="77777777" w:rsidR="00021EB8" w:rsidRPr="00E2075B" w:rsidRDefault="00021EB8" w:rsidP="00021EB8">
      <w:pPr>
        <w:widowControl w:val="0"/>
        <w:autoSpaceDE w:val="0"/>
        <w:autoSpaceDN w:val="0"/>
        <w:adjustRightInd w:val="0"/>
        <w:rPr>
          <w:rStyle w:val="Hyperlink"/>
          <w:rFonts w:asciiTheme="majorHAnsi" w:hAnsiTheme="majorHAnsi"/>
        </w:rPr>
      </w:pPr>
      <w:r w:rsidRPr="00E2075B">
        <w:rPr>
          <w:rFonts w:asciiTheme="majorHAnsi" w:hAnsiTheme="majorHAnsi"/>
        </w:rPr>
        <w:t xml:space="preserve">Printmaking techniques : </w:t>
      </w:r>
      <w:hyperlink r:id="rId10" w:history="1">
        <w:r w:rsidRPr="00E2075B">
          <w:rPr>
            <w:rStyle w:val="Hyperlink"/>
            <w:rFonts w:asciiTheme="majorHAnsi" w:hAnsiTheme="majorHAnsi"/>
          </w:rPr>
          <w:t>https://www.handprinted.co.uk/</w:t>
        </w:r>
      </w:hyperlink>
    </w:p>
    <w:p w14:paraId="49D11E43" w14:textId="77777777" w:rsidR="00DF1E4C" w:rsidRPr="00E2075B" w:rsidRDefault="00DF1E4C" w:rsidP="00136AFD">
      <w:pPr>
        <w:rPr>
          <w:rFonts w:asciiTheme="majorHAnsi" w:eastAsia="Times New Roman" w:hAnsiTheme="majorHAnsi" w:cs="Arial"/>
          <w:color w:val="222222"/>
          <w:shd w:val="clear" w:color="auto" w:fill="FFFFFF"/>
        </w:rPr>
      </w:pPr>
    </w:p>
    <w:p w14:paraId="39D336F8" w14:textId="68091A24" w:rsidR="00F44A50" w:rsidRPr="00E2075B" w:rsidRDefault="00A41BD1" w:rsidP="00A41BD1">
      <w:pPr>
        <w:rPr>
          <w:rFonts w:asciiTheme="majorHAnsi" w:eastAsia="Times New Roman" w:hAnsiTheme="majorHAnsi" w:cs="Arial"/>
          <w:color w:val="FF0000"/>
          <w:shd w:val="clear" w:color="auto" w:fill="FFFFFF"/>
        </w:rPr>
      </w:pPr>
      <w:r w:rsidRPr="00E2075B">
        <w:rPr>
          <w:rFonts w:asciiTheme="majorHAnsi" w:eastAsia="Times New Roman" w:hAnsiTheme="majorHAnsi" w:cs="Arial"/>
          <w:color w:val="222222"/>
          <w:shd w:val="clear" w:color="auto" w:fill="FFFFFF"/>
        </w:rPr>
        <w:t>Morton, M., 2017. </w:t>
      </w:r>
      <w:r w:rsidRPr="00E2075B">
        <w:rPr>
          <w:rFonts w:asciiTheme="majorHAnsi" w:eastAsia="Times New Roman" w:hAnsiTheme="majorHAnsi" w:cs="Arial"/>
          <w:i/>
          <w:iCs/>
          <w:color w:val="222222"/>
          <w:shd w:val="clear" w:color="auto" w:fill="FFFFFF"/>
        </w:rPr>
        <w:t>Max Klinger and Wilhelmine Culture: On the Threshold of German Modernism</w:t>
      </w:r>
      <w:r w:rsidRPr="00E2075B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. Routledge. </w:t>
      </w:r>
      <w:r w:rsidRPr="00E2075B">
        <w:rPr>
          <w:rFonts w:asciiTheme="majorHAnsi" w:eastAsia="Times New Roman" w:hAnsiTheme="majorHAnsi" w:cs="Arial"/>
          <w:color w:val="FF0000"/>
          <w:shd w:val="clear" w:color="auto" w:fill="FFFFFF"/>
        </w:rPr>
        <w:t xml:space="preserve"> </w:t>
      </w:r>
    </w:p>
    <w:p w14:paraId="7F91A12E" w14:textId="77777777" w:rsidR="00AB0308" w:rsidRPr="00E2075B" w:rsidRDefault="00AB0308" w:rsidP="00A41BD1">
      <w:pPr>
        <w:rPr>
          <w:rFonts w:asciiTheme="majorHAnsi" w:eastAsia="Times New Roman" w:hAnsiTheme="majorHAnsi" w:cs="Arial"/>
          <w:color w:val="FF0000"/>
          <w:shd w:val="clear" w:color="auto" w:fill="FFFFFF"/>
        </w:rPr>
      </w:pPr>
    </w:p>
    <w:p w14:paraId="096FB4C4" w14:textId="680A8161" w:rsidR="00F44A50" w:rsidRPr="00E2075B" w:rsidRDefault="00F44A50" w:rsidP="000E01CB">
      <w:pPr>
        <w:pStyle w:val="NormalWeb"/>
        <w:shd w:val="clear" w:color="auto" w:fill="FFFFFF"/>
        <w:spacing w:before="0" w:beforeAutospacing="0" w:after="360" w:afterAutospacing="0"/>
        <w:rPr>
          <w:rFonts w:asciiTheme="majorHAnsi" w:hAnsiTheme="majorHAnsi"/>
          <w:color w:val="333333"/>
          <w:sz w:val="24"/>
          <w:szCs w:val="24"/>
        </w:rPr>
      </w:pPr>
      <w:r w:rsidRPr="00E2075B">
        <w:rPr>
          <w:rFonts w:asciiTheme="majorHAnsi" w:eastAsia="Times New Roman" w:hAnsiTheme="majorHAnsi"/>
          <w:color w:val="333333"/>
          <w:sz w:val="24"/>
          <w:szCs w:val="24"/>
        </w:rPr>
        <w:t>William Kentridge reflects on this in ‘Double Lines’ . Five Themes’  referenced by</w:t>
      </w:r>
      <w:r w:rsidR="00025E2C" w:rsidRPr="00E2075B">
        <w:rPr>
          <w:rFonts w:asciiTheme="majorHAnsi" w:eastAsia="Times New Roman" w:hAnsiTheme="majorHAnsi"/>
          <w:color w:val="333333"/>
          <w:sz w:val="24"/>
          <w:szCs w:val="24"/>
        </w:rPr>
        <w:t xml:space="preserve"> Ed Krama in : Cinematic Drawing in a Digital Age.</w:t>
      </w:r>
      <w:hyperlink r:id="rId11" w:history="1">
        <w:r w:rsidR="00025E2C" w:rsidRPr="00E2075B">
          <w:rPr>
            <w:rStyle w:val="Hyperlink"/>
            <w:rFonts w:asciiTheme="majorHAnsi" w:eastAsia="Times New Roman" w:hAnsiTheme="majorHAnsi"/>
            <w:color w:val="222222"/>
            <w:sz w:val="24"/>
            <w:szCs w:val="24"/>
          </w:rPr>
          <w:t>Tate Papers no.14</w:t>
        </w:r>
      </w:hyperlink>
      <w:hyperlink r:id="rId12" w:history="1">
        <w:r w:rsidR="00025E2C" w:rsidRPr="00E2075B">
          <w:rPr>
            <w:rStyle w:val="Hyperlink"/>
            <w:rFonts w:asciiTheme="majorHAnsi" w:eastAsia="Times New Roman" w:hAnsiTheme="majorHAnsi"/>
            <w:color w:val="222222"/>
            <w:sz w:val="24"/>
            <w:szCs w:val="24"/>
          </w:rPr>
          <w:t>http://www.tate.org.uk/research/publications/tate-papers/14/cinematic-drawing-in-a-digital-age</w:t>
        </w:r>
      </w:hyperlink>
    </w:p>
    <w:p w14:paraId="5F42A45F" w14:textId="753363D5" w:rsidR="00BB6CF2" w:rsidRDefault="00B26472" w:rsidP="00BB6CF2">
      <w:pPr>
        <w:shd w:val="clear" w:color="auto" w:fill="FFFFFF"/>
        <w:spacing w:before="100" w:beforeAutospacing="1" w:after="100" w:afterAutospacing="1"/>
        <w:rPr>
          <w:rFonts w:ascii="Miriam Libre" w:eastAsia="Times New Roman" w:hAnsi="Miriam Libre" w:cs="Times New Roman"/>
          <w:color w:val="333333"/>
        </w:rPr>
      </w:pPr>
      <w:r w:rsidRPr="00E2075B">
        <w:rPr>
          <w:rFonts w:asciiTheme="majorHAnsi" w:eastAsia="Times New Roman" w:hAnsiTheme="majorHAnsi" w:cs="Times New Roman"/>
          <w:color w:val="333333"/>
        </w:rPr>
        <w:t>Peter</w:t>
      </w:r>
      <w:r w:rsidR="00BB6CF2" w:rsidRPr="00E2075B">
        <w:rPr>
          <w:rFonts w:asciiTheme="majorHAnsi" w:eastAsia="Times New Roman" w:hAnsiTheme="majorHAnsi" w:cs="Times New Roman"/>
          <w:color w:val="333333"/>
        </w:rPr>
        <w:t>Robb. </w:t>
      </w:r>
      <w:hyperlink r:id="rId13" w:history="1">
        <w:r w:rsidR="00BB6CF2" w:rsidRPr="00E2075B">
          <w:rPr>
            <w:rStyle w:val="Hyperlink"/>
            <w:rFonts w:asciiTheme="majorHAnsi" w:eastAsia="Times New Roman" w:hAnsiTheme="majorHAnsi" w:cs="Times New Roman"/>
            <w:color w:val="222222"/>
          </w:rPr>
          <w:t>https://www.theguardian.com/education/2001/oct/20/highereducation.news</w:t>
        </w:r>
      </w:hyperlink>
    </w:p>
    <w:p w14:paraId="1AE1B0A7" w14:textId="77777777" w:rsidR="00BB6CF2" w:rsidRDefault="00BB6CF2" w:rsidP="00F44A50">
      <w:pPr>
        <w:shd w:val="clear" w:color="auto" w:fill="FFFFFF"/>
        <w:spacing w:before="100" w:beforeAutospacing="1" w:after="100" w:afterAutospacing="1"/>
        <w:rPr>
          <w:rFonts w:ascii="Miriam Libre" w:eastAsia="Times New Roman" w:hAnsi="Miriam Libre" w:cs="Times New Roman"/>
          <w:color w:val="333333"/>
        </w:rPr>
      </w:pPr>
    </w:p>
    <w:p w14:paraId="76F0A826" w14:textId="77777777" w:rsidR="00F44A50" w:rsidRDefault="00F44A50" w:rsidP="00A41BD1">
      <w:pPr>
        <w:rPr>
          <w:rFonts w:eastAsia="Times New Roman" w:cs="Arial"/>
          <w:color w:val="FF0000"/>
          <w:shd w:val="clear" w:color="auto" w:fill="FFFFFF"/>
        </w:rPr>
      </w:pPr>
    </w:p>
    <w:p w14:paraId="7B114CDB" w14:textId="77777777" w:rsidR="00D2609B" w:rsidRDefault="00D2609B" w:rsidP="00D2609B">
      <w:pPr>
        <w:widowControl w:val="0"/>
        <w:autoSpaceDE w:val="0"/>
        <w:autoSpaceDN w:val="0"/>
        <w:adjustRightInd w:val="0"/>
        <w:rPr>
          <w:rFonts w:cs="Helvetica"/>
          <w:color w:val="000000"/>
          <w:lang w:val="en-US"/>
        </w:rPr>
      </w:pPr>
    </w:p>
    <w:p w14:paraId="516349C7" w14:textId="77777777" w:rsidR="00491034" w:rsidRDefault="00491034" w:rsidP="00D2609B">
      <w:pPr>
        <w:widowControl w:val="0"/>
        <w:autoSpaceDE w:val="0"/>
        <w:autoSpaceDN w:val="0"/>
        <w:adjustRightInd w:val="0"/>
        <w:rPr>
          <w:rFonts w:cs="Helvetica"/>
          <w:color w:val="000000"/>
          <w:lang w:val="en-US"/>
        </w:rPr>
      </w:pPr>
    </w:p>
    <w:p w14:paraId="691245BC" w14:textId="77777777" w:rsidR="00491034" w:rsidRPr="0095260D" w:rsidRDefault="00491034" w:rsidP="00D2609B">
      <w:pPr>
        <w:widowControl w:val="0"/>
        <w:autoSpaceDE w:val="0"/>
        <w:autoSpaceDN w:val="0"/>
        <w:adjustRightInd w:val="0"/>
        <w:rPr>
          <w:rFonts w:cs="Helvetica"/>
          <w:color w:val="000000"/>
          <w:lang w:val="en-US"/>
        </w:rPr>
      </w:pPr>
    </w:p>
    <w:p w14:paraId="22768E00" w14:textId="77777777" w:rsidR="00DF1E4C" w:rsidRPr="0095260D" w:rsidRDefault="00DF1E4C"/>
    <w:p w14:paraId="78503C95" w14:textId="6F40D4D1" w:rsidR="00095E46" w:rsidRPr="00C17566" w:rsidRDefault="00C17566">
      <w:pPr>
        <w:rPr>
          <w:b/>
        </w:rPr>
      </w:pPr>
      <w:r w:rsidRPr="00C17566">
        <w:rPr>
          <w:b/>
        </w:rPr>
        <w:t xml:space="preserve">Portraiture </w:t>
      </w:r>
    </w:p>
    <w:p w14:paraId="25315B00" w14:textId="77777777" w:rsidR="00C17566" w:rsidRDefault="00C17566" w:rsidP="002807E7">
      <w:pPr>
        <w:rPr>
          <w:rFonts w:eastAsia="Times New Roman" w:cs="Arial"/>
          <w:color w:val="222222"/>
          <w:shd w:val="clear" w:color="auto" w:fill="FFFFFF"/>
        </w:rPr>
      </w:pPr>
    </w:p>
    <w:p w14:paraId="06683067" w14:textId="77777777" w:rsidR="002807E7" w:rsidRPr="00B52E1C" w:rsidRDefault="002807E7" w:rsidP="002807E7">
      <w:pPr>
        <w:rPr>
          <w:rFonts w:asciiTheme="majorHAnsi" w:eastAsia="Times New Roman" w:hAnsiTheme="majorHAnsi" w:cs="Times New Roman"/>
        </w:rPr>
      </w:pPr>
      <w:r w:rsidRPr="00B52E1C">
        <w:rPr>
          <w:rFonts w:asciiTheme="majorHAnsi" w:eastAsia="Times New Roman" w:hAnsiTheme="majorHAnsi" w:cs="Arial"/>
          <w:color w:val="222222"/>
          <w:shd w:val="clear" w:color="auto" w:fill="FFFFFF"/>
        </w:rPr>
        <w:t>Woodall, J. ed., 1997. </w:t>
      </w:r>
      <w:r w:rsidRPr="00B52E1C">
        <w:rPr>
          <w:rFonts w:asciiTheme="majorHAnsi" w:eastAsia="Times New Roman" w:hAnsiTheme="majorHAnsi" w:cs="Arial"/>
          <w:i/>
          <w:iCs/>
          <w:color w:val="222222"/>
          <w:shd w:val="clear" w:color="auto" w:fill="FFFFFF"/>
        </w:rPr>
        <w:t>Portraiture: Facing the subject</w:t>
      </w:r>
      <w:r w:rsidRPr="00B52E1C">
        <w:rPr>
          <w:rFonts w:asciiTheme="majorHAnsi" w:eastAsia="Times New Roman" w:hAnsiTheme="majorHAnsi" w:cs="Arial"/>
          <w:color w:val="222222"/>
          <w:shd w:val="clear" w:color="auto" w:fill="FFFFFF"/>
        </w:rPr>
        <w:t>. Manchester University Press.</w:t>
      </w:r>
    </w:p>
    <w:p w14:paraId="10749061" w14:textId="77777777" w:rsidR="00DF1E4C" w:rsidRPr="00B52E1C" w:rsidRDefault="00DF1E4C" w:rsidP="00F64F9C">
      <w:pPr>
        <w:rPr>
          <w:rFonts w:asciiTheme="majorHAnsi" w:eastAsia="Times New Roman" w:hAnsiTheme="majorHAnsi" w:cs="Times New Roman"/>
        </w:rPr>
      </w:pPr>
    </w:p>
    <w:p w14:paraId="2121D169" w14:textId="77777777" w:rsidR="00CC74C2" w:rsidRDefault="00CC74C2" w:rsidP="00CC74C2">
      <w:pPr>
        <w:rPr>
          <w:rFonts w:asciiTheme="majorHAnsi" w:eastAsia="Times New Roman" w:hAnsiTheme="majorHAnsi" w:cs="Arial"/>
          <w:color w:val="222222"/>
          <w:shd w:val="clear" w:color="auto" w:fill="FFFFFF"/>
        </w:rPr>
      </w:pPr>
      <w:r w:rsidRPr="000C718E">
        <w:rPr>
          <w:rFonts w:asciiTheme="majorHAnsi" w:eastAsia="Times New Roman" w:hAnsiTheme="majorHAnsi" w:cs="Arial"/>
          <w:color w:val="222222"/>
          <w:shd w:val="clear" w:color="auto" w:fill="FFFFFF"/>
        </w:rPr>
        <w:t>Cumming, L., 2009. </w:t>
      </w:r>
      <w:r w:rsidRPr="000C718E">
        <w:rPr>
          <w:rFonts w:asciiTheme="majorHAnsi" w:eastAsia="Times New Roman" w:hAnsiTheme="majorHAnsi" w:cs="Arial"/>
          <w:i/>
          <w:iCs/>
          <w:color w:val="222222"/>
          <w:shd w:val="clear" w:color="auto" w:fill="FFFFFF"/>
        </w:rPr>
        <w:t>A face to the world: On self-portraits</w:t>
      </w:r>
      <w:r w:rsidRPr="000C718E">
        <w:rPr>
          <w:rFonts w:asciiTheme="majorHAnsi" w:eastAsia="Times New Roman" w:hAnsiTheme="majorHAnsi" w:cs="Arial"/>
          <w:color w:val="222222"/>
          <w:shd w:val="clear" w:color="auto" w:fill="FFFFFF"/>
        </w:rPr>
        <w:t>. HarperCollins UK.</w:t>
      </w:r>
    </w:p>
    <w:p w14:paraId="17F43CCF" w14:textId="77777777" w:rsidR="000C718E" w:rsidRDefault="000C718E" w:rsidP="00CC74C2">
      <w:pPr>
        <w:rPr>
          <w:rFonts w:asciiTheme="majorHAnsi" w:eastAsia="Times New Roman" w:hAnsiTheme="majorHAnsi" w:cs="Arial"/>
          <w:color w:val="222222"/>
          <w:shd w:val="clear" w:color="auto" w:fill="FFFFFF"/>
        </w:rPr>
      </w:pPr>
    </w:p>
    <w:p w14:paraId="0FCD9490" w14:textId="4D2435FC" w:rsidR="000C718E" w:rsidRPr="000C718E" w:rsidRDefault="000C718E" w:rsidP="00CC74C2">
      <w:pPr>
        <w:rPr>
          <w:rFonts w:asciiTheme="majorHAnsi" w:eastAsia="Times New Roman" w:hAnsiTheme="majorHAnsi" w:cs="Times New Roman"/>
        </w:rPr>
      </w:pPr>
      <w:r w:rsidRPr="000C718E">
        <w:rPr>
          <w:rFonts w:asciiTheme="majorHAnsi" w:eastAsia="Times New Roman" w:hAnsiTheme="majorHAnsi" w:cs="Arial"/>
          <w:color w:val="222222"/>
          <w:shd w:val="clear" w:color="auto" w:fill="F8F8F8"/>
        </w:rPr>
        <w:t>West, S., 2004. </w:t>
      </w:r>
      <w:r w:rsidRPr="000C718E">
        <w:rPr>
          <w:rFonts w:asciiTheme="majorHAnsi" w:eastAsia="Times New Roman" w:hAnsiTheme="majorHAnsi" w:cs="Arial"/>
          <w:i/>
          <w:iCs/>
          <w:color w:val="222222"/>
          <w:shd w:val="clear" w:color="auto" w:fill="F8F8F8"/>
        </w:rPr>
        <w:t>Portraiture</w:t>
      </w:r>
      <w:r w:rsidRPr="000C718E">
        <w:rPr>
          <w:rFonts w:asciiTheme="majorHAnsi" w:eastAsia="Times New Roman" w:hAnsiTheme="majorHAnsi" w:cs="Arial"/>
          <w:color w:val="222222"/>
          <w:shd w:val="clear" w:color="auto" w:fill="F8F8F8"/>
        </w:rPr>
        <w:t>. Oxford University Press.</w:t>
      </w:r>
    </w:p>
    <w:p w14:paraId="296B6D55" w14:textId="77777777" w:rsidR="00CC74C2" w:rsidRPr="00B52E1C" w:rsidRDefault="00CC74C2" w:rsidP="00291DB3">
      <w:pPr>
        <w:rPr>
          <w:rFonts w:asciiTheme="majorHAnsi" w:eastAsia="Times New Roman" w:hAnsiTheme="majorHAnsi" w:cs="Arial"/>
          <w:color w:val="222222"/>
          <w:shd w:val="clear" w:color="auto" w:fill="FFFFFF"/>
        </w:rPr>
      </w:pPr>
    </w:p>
    <w:p w14:paraId="0AAAD21B" w14:textId="77777777" w:rsidR="00291DB3" w:rsidRPr="00B52E1C" w:rsidRDefault="00291DB3" w:rsidP="00291DB3">
      <w:pPr>
        <w:rPr>
          <w:rFonts w:asciiTheme="majorHAnsi" w:eastAsia="Times New Roman" w:hAnsiTheme="majorHAnsi" w:cs="Arial"/>
          <w:color w:val="222222"/>
          <w:shd w:val="clear" w:color="auto" w:fill="FFFFFF"/>
        </w:rPr>
      </w:pPr>
      <w:r w:rsidRPr="00B52E1C">
        <w:rPr>
          <w:rFonts w:asciiTheme="majorHAnsi" w:eastAsia="Times New Roman" w:hAnsiTheme="majorHAnsi" w:cs="Arial"/>
          <w:color w:val="222222"/>
          <w:shd w:val="clear" w:color="auto" w:fill="FFFFFF"/>
        </w:rPr>
        <w:t>Zöllner, F., 2000. </w:t>
      </w:r>
      <w:r w:rsidRPr="00B52E1C">
        <w:rPr>
          <w:rFonts w:asciiTheme="majorHAnsi" w:eastAsia="Times New Roman" w:hAnsiTheme="majorHAnsi" w:cs="Arial"/>
          <w:i/>
          <w:iCs/>
          <w:color w:val="222222"/>
          <w:shd w:val="clear" w:color="auto" w:fill="FFFFFF"/>
        </w:rPr>
        <w:t>Leonardo da Vinci, 1452-1519</w:t>
      </w:r>
      <w:r w:rsidRPr="00B52E1C">
        <w:rPr>
          <w:rFonts w:asciiTheme="majorHAnsi" w:eastAsia="Times New Roman" w:hAnsiTheme="majorHAnsi" w:cs="Arial"/>
          <w:color w:val="222222"/>
          <w:shd w:val="clear" w:color="auto" w:fill="FFFFFF"/>
        </w:rPr>
        <w:t>. Taschen.</w:t>
      </w:r>
    </w:p>
    <w:p w14:paraId="564B0E27" w14:textId="77777777" w:rsidR="00291DB3" w:rsidRPr="00B52E1C" w:rsidRDefault="00291DB3" w:rsidP="00291DB3">
      <w:pPr>
        <w:rPr>
          <w:rFonts w:asciiTheme="majorHAnsi" w:eastAsia="Times New Roman" w:hAnsiTheme="majorHAnsi" w:cs="Times New Roman"/>
        </w:rPr>
      </w:pPr>
    </w:p>
    <w:p w14:paraId="186ADECA" w14:textId="77777777" w:rsidR="00291DB3" w:rsidRPr="00B52E1C" w:rsidRDefault="00291DB3" w:rsidP="00291DB3">
      <w:pPr>
        <w:rPr>
          <w:rFonts w:asciiTheme="majorHAnsi" w:eastAsia="Times New Roman" w:hAnsiTheme="majorHAnsi" w:cs="Times New Roman"/>
        </w:rPr>
      </w:pPr>
      <w:r w:rsidRPr="00B52E1C">
        <w:rPr>
          <w:rFonts w:asciiTheme="majorHAnsi" w:eastAsia="Times New Roman" w:hAnsiTheme="majorHAnsi" w:cs="Arial"/>
          <w:color w:val="222222"/>
          <w:shd w:val="clear" w:color="auto" w:fill="FFFFFF"/>
        </w:rPr>
        <w:t>Thompson, D.V., 1933. The Craftsman's Handbook: Il Libro dell'Arte Cennino d'Andrea Cennini. </w:t>
      </w:r>
      <w:r w:rsidRPr="00B52E1C">
        <w:rPr>
          <w:rFonts w:asciiTheme="majorHAnsi" w:eastAsia="Times New Roman" w:hAnsiTheme="majorHAnsi" w:cs="Arial"/>
          <w:i/>
          <w:iCs/>
          <w:color w:val="222222"/>
          <w:shd w:val="clear" w:color="auto" w:fill="FFFFFF"/>
        </w:rPr>
        <w:t>New Flaven</w:t>
      </w:r>
      <w:r w:rsidRPr="00B52E1C">
        <w:rPr>
          <w:rFonts w:asciiTheme="majorHAnsi" w:eastAsia="Times New Roman" w:hAnsiTheme="majorHAnsi" w:cs="Arial"/>
          <w:color w:val="222222"/>
          <w:shd w:val="clear" w:color="auto" w:fill="FFFFFF"/>
        </w:rPr>
        <w:t>.</w:t>
      </w:r>
    </w:p>
    <w:p w14:paraId="56F19F15" w14:textId="77777777" w:rsidR="00291DB3" w:rsidRPr="00B52E1C" w:rsidRDefault="00291DB3" w:rsidP="00291DB3">
      <w:pPr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</w:p>
    <w:p w14:paraId="6727B6BA" w14:textId="77777777" w:rsidR="00A41BD1" w:rsidRPr="00B52E1C" w:rsidRDefault="00A41BD1" w:rsidP="00A41BD1">
      <w:pPr>
        <w:rPr>
          <w:rFonts w:asciiTheme="majorHAnsi" w:eastAsia="Times New Roman" w:hAnsiTheme="majorHAnsi" w:cs="Times New Roman"/>
        </w:rPr>
      </w:pPr>
      <w:r w:rsidRPr="00B52E1C">
        <w:rPr>
          <w:rFonts w:asciiTheme="majorHAnsi" w:eastAsia="Times New Roman" w:hAnsiTheme="majorHAnsi" w:cs="Arial"/>
          <w:color w:val="222222"/>
          <w:shd w:val="clear" w:color="auto" w:fill="FFFFFF"/>
        </w:rPr>
        <w:t>Van Kruiselbergen, A., 2013. Breakfast with Lucian Geordie Greig.</w:t>
      </w:r>
    </w:p>
    <w:p w14:paraId="7999F740" w14:textId="77777777" w:rsidR="00A41BD1" w:rsidRPr="00B52E1C" w:rsidRDefault="00A41BD1" w:rsidP="00A41BD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000000"/>
          <w:lang w:val="en-US"/>
        </w:rPr>
      </w:pPr>
    </w:p>
    <w:p w14:paraId="22AF51DB" w14:textId="77777777" w:rsidR="00A41BD1" w:rsidRPr="00B52E1C" w:rsidRDefault="00A41BD1" w:rsidP="00A41BD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000000"/>
          <w:lang w:val="en-US"/>
        </w:rPr>
      </w:pPr>
      <w:r w:rsidRPr="00B52E1C">
        <w:rPr>
          <w:rFonts w:asciiTheme="majorHAnsi" w:hAnsiTheme="majorHAnsi" w:cs="Helvetica"/>
          <w:color w:val="000000"/>
          <w:lang w:val="en-US"/>
        </w:rPr>
        <w:t>Lucian Freud. Catalogue.  William Feaver. Tate Publishing 2002</w:t>
      </w:r>
    </w:p>
    <w:p w14:paraId="6971A6BD" w14:textId="77777777" w:rsidR="002D0120" w:rsidRPr="00B52E1C" w:rsidRDefault="002D0120" w:rsidP="003D0E6F">
      <w:pPr>
        <w:rPr>
          <w:rFonts w:asciiTheme="majorHAnsi" w:eastAsia="Times New Roman" w:hAnsiTheme="majorHAnsi" w:cs="Arial"/>
          <w:color w:val="222222"/>
          <w:shd w:val="clear" w:color="auto" w:fill="FFFFFF"/>
        </w:rPr>
      </w:pPr>
    </w:p>
    <w:p w14:paraId="5229F84B" w14:textId="77777777" w:rsidR="003D0E6F" w:rsidRPr="00B52E1C" w:rsidRDefault="003D0E6F" w:rsidP="003D0E6F">
      <w:pPr>
        <w:rPr>
          <w:rFonts w:asciiTheme="majorHAnsi" w:eastAsia="Times New Roman" w:hAnsiTheme="majorHAnsi" w:cs="Times New Roman"/>
        </w:rPr>
      </w:pPr>
      <w:r w:rsidRPr="00B52E1C">
        <w:rPr>
          <w:rFonts w:asciiTheme="majorHAnsi" w:eastAsia="Times New Roman" w:hAnsiTheme="majorHAnsi" w:cs="Arial"/>
          <w:color w:val="222222"/>
          <w:shd w:val="clear" w:color="auto" w:fill="FFFFFF"/>
        </w:rPr>
        <w:t>Schama, S. and van Rijn, R.H., 1999. </w:t>
      </w:r>
      <w:r w:rsidRPr="00B52E1C">
        <w:rPr>
          <w:rFonts w:asciiTheme="majorHAnsi" w:eastAsia="Times New Roman" w:hAnsiTheme="majorHAnsi" w:cs="Arial"/>
          <w:i/>
          <w:iCs/>
          <w:color w:val="222222"/>
          <w:shd w:val="clear" w:color="auto" w:fill="FFFFFF"/>
        </w:rPr>
        <w:t>Rembrandt's eyes</w:t>
      </w:r>
      <w:r w:rsidRPr="00B52E1C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 (p. 329). New York: Alfred A. Knopf. </w:t>
      </w:r>
    </w:p>
    <w:p w14:paraId="2F274797" w14:textId="77777777" w:rsidR="003D0E6F" w:rsidRPr="00B52E1C" w:rsidRDefault="003D0E6F" w:rsidP="003D0E6F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000000"/>
          <w:lang w:val="en-US"/>
        </w:rPr>
      </w:pPr>
    </w:p>
    <w:p w14:paraId="10F22661" w14:textId="77777777" w:rsidR="003D0E6F" w:rsidRPr="00B52E1C" w:rsidRDefault="003D0E6F" w:rsidP="003D0E6F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58231F"/>
          <w:lang w:val="en-US"/>
        </w:rPr>
      </w:pPr>
      <w:r w:rsidRPr="00B52E1C">
        <w:rPr>
          <w:rFonts w:asciiTheme="majorHAnsi" w:hAnsiTheme="majorHAnsi" w:cs="Helvetica"/>
          <w:color w:val="58231F"/>
          <w:lang w:val="en-US"/>
        </w:rPr>
        <w:t>The Vasari Corridor &amp; its Self-Portrait Collection</w:t>
      </w:r>
    </w:p>
    <w:p w14:paraId="34B70565" w14:textId="77777777" w:rsidR="003D0E6F" w:rsidRPr="00B52E1C" w:rsidRDefault="0097533B" w:rsidP="003D0E6F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000000"/>
          <w:u w:val="single" w:color="000000"/>
          <w:lang w:val="en-US"/>
        </w:rPr>
      </w:pPr>
      <w:hyperlink r:id="rId14" w:history="1">
        <w:r w:rsidR="003D0E6F" w:rsidRPr="00B52E1C">
          <w:rPr>
            <w:rFonts w:asciiTheme="majorHAnsi" w:hAnsiTheme="majorHAnsi" w:cs="Helvetica"/>
            <w:color w:val="000000"/>
            <w:u w:val="single" w:color="000000"/>
            <w:lang w:val="en-US"/>
          </w:rPr>
          <w:t>https://en.m.wikipedia.org/wiki/List_of_self-portraits_in_the_Uffizi_Gallery</w:t>
        </w:r>
      </w:hyperlink>
    </w:p>
    <w:p w14:paraId="4C2DA8BA" w14:textId="77777777" w:rsidR="00FB21FB" w:rsidRPr="00B52E1C" w:rsidRDefault="00FB21FB" w:rsidP="003D0E6F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000000"/>
          <w:u w:val="single" w:color="000000"/>
          <w:lang w:val="en-US"/>
        </w:rPr>
      </w:pPr>
    </w:p>
    <w:p w14:paraId="2A3BF23E" w14:textId="5E517EE1" w:rsidR="002D0120" w:rsidRDefault="003F2426" w:rsidP="00FB21FB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2"/>
          <w:szCs w:val="22"/>
          <w:lang w:val="en-US"/>
        </w:rPr>
      </w:pPr>
      <w:r w:rsidRPr="00B52E1C">
        <w:rPr>
          <w:rFonts w:asciiTheme="majorHAnsi" w:eastAsia="Times New Roman" w:hAnsiTheme="majorHAnsi" w:cs="Arial"/>
          <w:color w:val="000000"/>
          <w:sz w:val="22"/>
          <w:szCs w:val="22"/>
          <w:lang w:val="en-US"/>
        </w:rPr>
        <w:t>Laura Cummings, Observer R</w:t>
      </w:r>
      <w:r w:rsidR="007317DD" w:rsidRPr="00B52E1C">
        <w:rPr>
          <w:rFonts w:asciiTheme="majorHAnsi" w:eastAsia="Times New Roman" w:hAnsiTheme="majorHAnsi" w:cs="Arial"/>
          <w:color w:val="000000"/>
          <w:sz w:val="22"/>
          <w:szCs w:val="22"/>
          <w:lang w:val="en-US"/>
        </w:rPr>
        <w:t>eview Dec 19</w:t>
      </w:r>
      <w:r w:rsidR="007317DD" w:rsidRPr="00B52E1C">
        <w:rPr>
          <w:rFonts w:asciiTheme="majorHAnsi" w:eastAsia="Times New Roman" w:hAnsiTheme="majorHAnsi" w:cs="Arial"/>
          <w:color w:val="000000"/>
          <w:sz w:val="22"/>
          <w:szCs w:val="22"/>
          <w:vertAlign w:val="superscript"/>
          <w:lang w:val="en-US"/>
        </w:rPr>
        <w:t>th</w:t>
      </w:r>
      <w:r w:rsidR="007317DD" w:rsidRPr="00B52E1C">
        <w:rPr>
          <w:rFonts w:asciiTheme="majorHAnsi" w:eastAsia="Times New Roman" w:hAnsiTheme="majorHAnsi" w:cs="Arial"/>
          <w:color w:val="000000"/>
          <w:sz w:val="22"/>
          <w:szCs w:val="22"/>
          <w:lang w:val="en-US"/>
        </w:rPr>
        <w:t xml:space="preserve"> 2017</w:t>
      </w:r>
    </w:p>
    <w:p w14:paraId="265EEE09" w14:textId="6CCB95A8" w:rsidR="005C72DC" w:rsidRDefault="00373F69" w:rsidP="001E307B">
      <w:pPr>
        <w:spacing w:after="360"/>
        <w:rPr>
          <w:rFonts w:asciiTheme="majorHAnsi" w:hAnsiTheme="majorHAnsi" w:cs="Times New Roman"/>
          <w:color w:val="333333"/>
        </w:rPr>
      </w:pPr>
      <w:r w:rsidRPr="00B52E1C">
        <w:rPr>
          <w:rFonts w:asciiTheme="majorHAnsi" w:hAnsiTheme="majorHAnsi" w:cs="Times New Roman"/>
          <w:color w:val="333333"/>
        </w:rPr>
        <w:t>Interview with Jenny Saville.  Elena Cue. Huffington post 2016</w:t>
      </w:r>
      <w:hyperlink r:id="rId15" w:history="1">
        <w:r w:rsidRPr="00D35E6C">
          <w:rPr>
            <w:rStyle w:val="Hyperlink"/>
            <w:rFonts w:asciiTheme="majorHAnsi" w:hAnsiTheme="majorHAnsi" w:cs="Times New Roman"/>
          </w:rPr>
          <w:t>https://www.huffingtonpost.com/elena-cue/interview-with-jenny-savi_b_10324460.html</w:t>
        </w:r>
      </w:hyperlink>
    </w:p>
    <w:p w14:paraId="59393C40" w14:textId="77777777" w:rsidR="001E307B" w:rsidRPr="001E307B" w:rsidRDefault="001E307B" w:rsidP="001E307B">
      <w:pPr>
        <w:spacing w:after="360"/>
        <w:rPr>
          <w:rFonts w:asciiTheme="majorHAnsi" w:hAnsiTheme="majorHAnsi" w:cs="Times New Roman"/>
          <w:color w:val="333333"/>
        </w:rPr>
      </w:pPr>
    </w:p>
    <w:p w14:paraId="33C22491" w14:textId="52DFF790" w:rsidR="002D0120" w:rsidRPr="00B52E1C" w:rsidRDefault="002D0120" w:rsidP="00FB21FB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b/>
          <w:color w:val="333333"/>
        </w:rPr>
      </w:pPr>
      <w:r w:rsidRPr="00B52E1C">
        <w:rPr>
          <w:rFonts w:asciiTheme="majorHAnsi" w:eastAsia="Times New Roman" w:hAnsiTheme="majorHAnsi" w:cs="Times New Roman"/>
          <w:b/>
          <w:color w:val="333333"/>
        </w:rPr>
        <w:t xml:space="preserve">Ethical Consideration </w:t>
      </w:r>
    </w:p>
    <w:p w14:paraId="481699E5" w14:textId="19AB5A5D" w:rsidR="002D0120" w:rsidRPr="00B52E1C" w:rsidRDefault="00FB21FB" w:rsidP="00FB21FB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333333"/>
        </w:rPr>
      </w:pPr>
      <w:r w:rsidRPr="00B52E1C">
        <w:rPr>
          <w:rFonts w:asciiTheme="majorHAnsi" w:eastAsia="Times New Roman" w:hAnsiTheme="majorHAnsi" w:cs="Times New Roman"/>
          <w:color w:val="333333"/>
        </w:rPr>
        <w:t>Matt Crowley – Soul Theft through Photography</w:t>
      </w:r>
    </w:p>
    <w:p w14:paraId="72A58279" w14:textId="7629B25E" w:rsidR="00674441" w:rsidRPr="00B52E1C" w:rsidRDefault="00674441" w:rsidP="008A4807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333333"/>
        </w:rPr>
      </w:pPr>
      <w:r w:rsidRPr="00B52E1C">
        <w:rPr>
          <w:rFonts w:asciiTheme="majorHAnsi" w:eastAsia="Times New Roman" w:hAnsiTheme="majorHAnsi" w:cs="Times New Roman"/>
          <w:color w:val="333333"/>
        </w:rPr>
        <w:t>Identical Twins – Not Identical Brains. Professor Eric Kandel. DNA Learning Centre. https://www.dnalc.org/view/1200-Identical-Twins-Not-Identical-Brains.html</w:t>
      </w:r>
    </w:p>
    <w:p w14:paraId="261ABBFC" w14:textId="31DD75F5" w:rsidR="002D0120" w:rsidRPr="00B52E1C" w:rsidRDefault="002D0120" w:rsidP="00801103">
      <w:pPr>
        <w:pStyle w:val="NormalWeb"/>
        <w:rPr>
          <w:rFonts w:asciiTheme="majorHAnsi" w:hAnsiTheme="majorHAnsi"/>
          <w:color w:val="0000FF" w:themeColor="hyperlink"/>
          <w:sz w:val="24"/>
          <w:szCs w:val="24"/>
          <w:u w:val="single"/>
        </w:rPr>
      </w:pPr>
      <w:r w:rsidRPr="00B52E1C">
        <w:rPr>
          <w:rFonts w:asciiTheme="majorHAnsi" w:hAnsiTheme="majorHAnsi"/>
          <w:sz w:val="24"/>
          <w:szCs w:val="24"/>
        </w:rPr>
        <w:t xml:space="preserve">Francis Bacon. Use of Photography </w:t>
      </w:r>
      <w:hyperlink r:id="rId16" w:history="1">
        <w:r w:rsidRPr="00B52E1C">
          <w:rPr>
            <w:rStyle w:val="Hyperlink"/>
            <w:rFonts w:asciiTheme="majorHAnsi" w:hAnsiTheme="majorHAnsi"/>
            <w:sz w:val="24"/>
            <w:szCs w:val="24"/>
          </w:rPr>
          <w:t>http://francis-bacon.com/life/family-friends-sitters</w:t>
        </w:r>
      </w:hyperlink>
    </w:p>
    <w:p w14:paraId="5E76A0A9" w14:textId="09C8372C" w:rsidR="00B52E1C" w:rsidRPr="00B52E1C" w:rsidRDefault="00801103" w:rsidP="00801103">
      <w:pPr>
        <w:spacing w:after="360"/>
        <w:rPr>
          <w:rFonts w:asciiTheme="majorHAnsi" w:hAnsiTheme="majorHAnsi" w:cs="Times New Roman"/>
          <w:color w:val="333333"/>
        </w:rPr>
      </w:pPr>
      <w:r w:rsidRPr="00B52E1C">
        <w:rPr>
          <w:rFonts w:asciiTheme="majorHAnsi" w:hAnsiTheme="majorHAnsi" w:cs="Times New Roman"/>
          <w:color w:val="333333"/>
        </w:rPr>
        <w:t xml:space="preserve">FACE Bruce Gilden photographs. Daniel Lewis publishing 2015 </w:t>
      </w:r>
    </w:p>
    <w:p w14:paraId="07FE4BBD" w14:textId="002E72E7" w:rsidR="00B52E1C" w:rsidRDefault="00B52E1C" w:rsidP="00801103">
      <w:pPr>
        <w:spacing w:after="360"/>
        <w:rPr>
          <w:rFonts w:asciiTheme="majorHAnsi" w:eastAsia="Times New Roman" w:hAnsiTheme="majorHAnsi" w:cs="Arial"/>
        </w:rPr>
      </w:pPr>
      <w:r w:rsidRPr="00B52E1C">
        <w:rPr>
          <w:rFonts w:asciiTheme="majorHAnsi" w:eastAsia="Times New Roman" w:hAnsiTheme="majorHAnsi" w:cs="Arial"/>
          <w:bCs/>
        </w:rPr>
        <w:t>WNYC Street Shots: Bruce Gilden.</w:t>
      </w:r>
      <w:r w:rsidRPr="00B52E1C">
        <w:rPr>
          <w:rFonts w:asciiTheme="majorHAnsi" w:eastAsia="Times New Roman" w:hAnsiTheme="majorHAnsi" w:cs="Arial"/>
          <w:b/>
          <w:bCs/>
        </w:rPr>
        <w:t xml:space="preserve">  </w:t>
      </w:r>
      <w:hyperlink r:id="rId17" w:history="1">
        <w:r w:rsidR="002A4AF8" w:rsidRPr="00D35E6C">
          <w:rPr>
            <w:rStyle w:val="Hyperlink"/>
            <w:rFonts w:asciiTheme="majorHAnsi" w:eastAsia="Times New Roman" w:hAnsiTheme="majorHAnsi" w:cs="Arial"/>
          </w:rPr>
          <w:t>https://www.youtube.com/watch?v=kkIWW6vwrvM</w:t>
        </w:r>
      </w:hyperlink>
    </w:p>
    <w:p w14:paraId="479A10F0" w14:textId="78791C3A" w:rsidR="002A4AF8" w:rsidRPr="002A4AF8" w:rsidRDefault="002A4AF8" w:rsidP="002A4AF8">
      <w:pPr>
        <w:pStyle w:val="Heading2"/>
        <w:spacing w:before="0" w:after="180"/>
        <w:textAlignment w:val="baseline"/>
        <w:rPr>
          <w:rFonts w:ascii="Georgia" w:eastAsia="Times New Roman" w:hAnsi="Georgia" w:cs="Times New Roman"/>
          <w:b w:val="0"/>
          <w:bCs w:val="0"/>
          <w:color w:val="auto"/>
          <w:sz w:val="40"/>
          <w:szCs w:val="40"/>
        </w:rPr>
      </w:pPr>
      <w:r w:rsidRPr="002A4AF8">
        <w:rPr>
          <w:rFonts w:eastAsia="Times New Roman" w:cs="Times New Roman"/>
          <w:b w:val="0"/>
          <w:bCs w:val="0"/>
          <w:color w:val="auto"/>
          <w:sz w:val="24"/>
          <w:szCs w:val="24"/>
        </w:rPr>
        <w:t>Philip-Lorca di Corcia (Heads)</w:t>
      </w:r>
    </w:p>
    <w:p w14:paraId="7B420266" w14:textId="2E6308C9" w:rsidR="002A4AF8" w:rsidRPr="00D2151C" w:rsidRDefault="002A4AF8" w:rsidP="002A4AF8">
      <w:pPr>
        <w:pStyle w:val="Body"/>
        <w:rPr>
          <w:rFonts w:asciiTheme="majorHAnsi" w:hAnsiTheme="majorHAnsi" w:cs="Arial"/>
        </w:rPr>
      </w:pPr>
      <w:r w:rsidRPr="00D2151C">
        <w:rPr>
          <w:rFonts w:asciiTheme="majorHAnsi" w:eastAsia="Times New Roman" w:hAnsiTheme="majorHAnsi" w:cs="Arial"/>
        </w:rPr>
        <w:t xml:space="preserve"> - </w:t>
      </w:r>
      <w:r w:rsidRPr="00D2151C">
        <w:rPr>
          <w:rFonts w:asciiTheme="majorHAnsi" w:hAnsiTheme="majorHAnsi" w:cs="Arial"/>
        </w:rPr>
        <w:t xml:space="preserve">(-) </w:t>
      </w:r>
      <w:hyperlink r:id="rId18" w:history="1">
        <w:r w:rsidRPr="00D2151C">
          <w:rPr>
            <w:rStyle w:val="Hyperlink"/>
            <w:rFonts w:asciiTheme="majorHAnsi" w:hAnsiTheme="majorHAnsi" w:cs="Arial"/>
          </w:rPr>
          <w:t>https://thephotographyblogger.wordpress.com/2011/03/27/famous-photographer-series-philip-lorca-di-corcia-heads/</w:t>
        </w:r>
      </w:hyperlink>
    </w:p>
    <w:p w14:paraId="2A4422D5" w14:textId="23908FA0" w:rsidR="003728F1" w:rsidRPr="00B52E1C" w:rsidRDefault="00801103" w:rsidP="003728F1">
      <w:pPr>
        <w:shd w:val="clear" w:color="auto" w:fill="FFFFFF"/>
        <w:spacing w:before="100" w:beforeAutospacing="1" w:after="100" w:afterAutospacing="1"/>
        <w:rPr>
          <w:rFonts w:asciiTheme="majorHAnsi" w:hAnsiTheme="majorHAnsi"/>
          <w:i/>
          <w:iCs/>
          <w:color w:val="333333"/>
        </w:rPr>
      </w:pPr>
      <w:r w:rsidRPr="00B52E1C">
        <w:rPr>
          <w:rFonts w:asciiTheme="majorHAnsi" w:eastAsia="Times New Roman" w:hAnsiTheme="majorHAnsi" w:cs="Times New Roman"/>
          <w:color w:val="333333"/>
        </w:rPr>
        <w:t>Matt Crowley – Soul Theft through Photography</w:t>
      </w:r>
      <w:hyperlink r:id="rId19" w:history="1">
        <w:r w:rsidRPr="00B52E1C">
          <w:rPr>
            <w:rStyle w:val="Emphasis"/>
            <w:rFonts w:asciiTheme="majorHAnsi" w:hAnsiTheme="majorHAnsi"/>
            <w:color w:val="222222"/>
          </w:rPr>
          <w:t>https://www.csicop.org/sb/show</w:t>
        </w:r>
      </w:hyperlink>
      <w:r w:rsidRPr="00B52E1C">
        <w:rPr>
          <w:rStyle w:val="Emphasis"/>
          <w:rFonts w:asciiTheme="majorHAnsi" w:hAnsiTheme="majorHAnsi"/>
          <w:color w:val="333333"/>
        </w:rPr>
        <w:t> soul_theft_through_photography</w:t>
      </w:r>
      <w:r w:rsidR="003728F1" w:rsidRPr="00B52E1C">
        <w:rPr>
          <w:rStyle w:val="Emphasis"/>
          <w:rFonts w:asciiTheme="majorHAnsi" w:hAnsiTheme="majorHAnsi"/>
          <w:color w:val="333333"/>
        </w:rPr>
        <w:t xml:space="preserve"> s</w:t>
      </w:r>
    </w:p>
    <w:p w14:paraId="12F91063" w14:textId="0AB6B1CF" w:rsidR="003728F1" w:rsidRPr="00B52E1C" w:rsidRDefault="003728F1" w:rsidP="003728F1">
      <w:pPr>
        <w:rPr>
          <w:rFonts w:asciiTheme="majorHAnsi" w:eastAsia="Times New Roman" w:hAnsiTheme="majorHAnsi" w:cs="Times New Roman"/>
          <w:sz w:val="20"/>
          <w:szCs w:val="20"/>
        </w:rPr>
      </w:pPr>
      <w:r w:rsidRPr="00B52E1C">
        <w:rPr>
          <w:rFonts w:asciiTheme="majorHAnsi" w:hAnsiTheme="majorHAnsi"/>
          <w:color w:val="333333"/>
        </w:rPr>
        <w:t xml:space="preserve">William Greenwood. </w:t>
      </w:r>
      <w:r w:rsidRPr="00B52E1C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The new Arab. Images and idols. The figurative in Islamic Art. </w:t>
      </w:r>
      <w:r w:rsidRPr="00B52E1C">
        <w:rPr>
          <w:rFonts w:asciiTheme="majorHAnsi" w:hAnsiTheme="majorHAnsi"/>
          <w:color w:val="333333"/>
        </w:rPr>
        <w:t>Central Islamic lands at the museum of art in Doha.</w:t>
      </w:r>
    </w:p>
    <w:p w14:paraId="11955E02" w14:textId="6B028526" w:rsidR="003728F1" w:rsidRPr="002A4AF8" w:rsidRDefault="0097533B" w:rsidP="002A4AF8">
      <w:pPr>
        <w:pStyle w:val="NormalWeb"/>
        <w:shd w:val="clear" w:color="auto" w:fill="FFFFFF"/>
        <w:spacing w:before="0" w:beforeAutospacing="0" w:after="360" w:afterAutospacing="0"/>
        <w:rPr>
          <w:rFonts w:asciiTheme="majorHAnsi" w:hAnsiTheme="majorHAnsi"/>
          <w:color w:val="333333"/>
          <w:sz w:val="24"/>
          <w:szCs w:val="24"/>
        </w:rPr>
      </w:pPr>
      <w:hyperlink r:id="rId20" w:history="1">
        <w:r w:rsidR="003728F1" w:rsidRPr="00B52E1C">
          <w:rPr>
            <w:rStyle w:val="Hyperlink"/>
            <w:rFonts w:asciiTheme="majorHAnsi" w:hAnsiTheme="majorHAnsi"/>
            <w:color w:val="222222"/>
            <w:sz w:val="24"/>
            <w:szCs w:val="24"/>
          </w:rPr>
          <w:t>https://www.alaraby.co.uk/english/society/2016/7/26/images-and-idols-the-figurative-in-islamic-art</w:t>
        </w:r>
      </w:hyperlink>
    </w:p>
    <w:p w14:paraId="2608FD8C" w14:textId="77777777" w:rsidR="00FB21FB" w:rsidRPr="00B52E1C" w:rsidRDefault="00FB21FB" w:rsidP="00FB21FB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333333"/>
        </w:rPr>
      </w:pPr>
      <w:r w:rsidRPr="00B52E1C">
        <w:rPr>
          <w:rFonts w:asciiTheme="majorHAnsi" w:eastAsia="Times New Roman" w:hAnsiTheme="majorHAnsi" w:cs="Times New Roman"/>
          <w:color w:val="333333"/>
        </w:rPr>
        <w:t>Alvin Lamb ;  2016 </w:t>
      </w:r>
      <w:hyperlink r:id="rId21" w:history="1">
        <w:r w:rsidRPr="00B52E1C">
          <w:rPr>
            <w:rStyle w:val="Hyperlink"/>
            <w:rFonts w:asciiTheme="majorHAnsi" w:eastAsia="Times New Roman" w:hAnsiTheme="majorHAnsi" w:cs="Times New Roman"/>
            <w:color w:val="222222"/>
          </w:rPr>
          <w:t>https://www.quora.com/Did-you-ever-feel-like-quitting-social-media-When-and-why</w:t>
        </w:r>
      </w:hyperlink>
    </w:p>
    <w:p w14:paraId="563F2904" w14:textId="11E0880F" w:rsidR="003D0C79" w:rsidRPr="001845F9" w:rsidRDefault="002D0120" w:rsidP="001845F9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333333"/>
        </w:rPr>
      </w:pPr>
      <w:r w:rsidRPr="00B52E1C">
        <w:rPr>
          <w:rFonts w:asciiTheme="majorHAnsi" w:eastAsia="Times New Roman" w:hAnsiTheme="majorHAnsi" w:cs="Times New Roman"/>
          <w:color w:val="333333"/>
        </w:rPr>
        <w:t>Ricardo Moraes. Photos for gaining trust to deliver positive medical interventions in Kayapo culture in Brazil.</w:t>
      </w:r>
      <w:r w:rsidR="00B02A43" w:rsidRPr="00B52E1C">
        <w:rPr>
          <w:rFonts w:asciiTheme="majorHAnsi" w:eastAsia="Times New Roman" w:hAnsiTheme="majorHAnsi" w:cs="Times New Roman"/>
          <w:color w:val="333333"/>
        </w:rPr>
        <w:t xml:space="preserve">    </w:t>
      </w:r>
      <w:hyperlink r:id="rId22" w:history="1">
        <w:r w:rsidRPr="00B52E1C">
          <w:rPr>
            <w:rStyle w:val="Hyperlink"/>
            <w:rFonts w:asciiTheme="majorHAnsi" w:hAnsiTheme="majorHAnsi"/>
            <w:color w:val="222222"/>
          </w:rPr>
          <w:t>http://blogs.reuters.com/photographers-blog/2011/05/12/capturing-souls/</w:t>
        </w:r>
      </w:hyperlink>
      <w:r w:rsidRPr="00B52E1C">
        <w:rPr>
          <w:rFonts w:asciiTheme="majorHAnsi" w:hAnsiTheme="majorHAnsi"/>
          <w:color w:val="333333"/>
        </w:rPr>
        <w:t> May 12,  2011.</w:t>
      </w:r>
    </w:p>
    <w:p w14:paraId="3C3EEF31" w14:textId="73AEBC03" w:rsidR="00AB37DA" w:rsidRPr="00AB37DA" w:rsidRDefault="00AB37DA" w:rsidP="003D1826">
      <w:pPr>
        <w:rPr>
          <w:rFonts w:eastAsia="Times New Roman" w:cs="Times New Roman"/>
          <w:b/>
        </w:rPr>
      </w:pPr>
      <w:r w:rsidRPr="001845F9">
        <w:rPr>
          <w:rFonts w:eastAsia="Times New Roman" w:cs="Times New Roman"/>
          <w:b/>
          <w:sz w:val="36"/>
        </w:rPr>
        <w:t>NON utilised literature</w:t>
      </w:r>
      <w:r w:rsidR="00876791" w:rsidRPr="001845F9">
        <w:rPr>
          <w:rFonts w:eastAsia="Times New Roman" w:cs="Times New Roman"/>
          <w:b/>
          <w:sz w:val="36"/>
        </w:rPr>
        <w:t xml:space="preserve"> references review </w:t>
      </w:r>
    </w:p>
    <w:p w14:paraId="049B24E5" w14:textId="77777777" w:rsidR="00AB37DA" w:rsidRDefault="00AB37DA" w:rsidP="003D1826">
      <w:pPr>
        <w:rPr>
          <w:rFonts w:eastAsia="Times New Roman" w:cs="Times New Roman"/>
        </w:rPr>
      </w:pPr>
    </w:p>
    <w:p w14:paraId="12B14D01" w14:textId="556AFDE5" w:rsidR="003D1826" w:rsidRPr="00D2151C" w:rsidRDefault="003D1826" w:rsidP="003D1826">
      <w:pPr>
        <w:rPr>
          <w:rFonts w:asciiTheme="majorHAnsi" w:eastAsia="Times New Roman" w:hAnsiTheme="majorHAnsi" w:cs="Arial"/>
          <w:color w:val="FF0000"/>
          <w:shd w:val="clear" w:color="auto" w:fill="FFFFFF"/>
        </w:rPr>
      </w:pPr>
      <w:r w:rsidRPr="00D2151C">
        <w:rPr>
          <w:rFonts w:asciiTheme="majorHAnsi" w:eastAsia="Times New Roman" w:hAnsiTheme="majorHAnsi" w:cs="Arial"/>
          <w:color w:val="222222"/>
          <w:shd w:val="clear" w:color="auto" w:fill="FFFFFF"/>
        </w:rPr>
        <w:t>Simmons, L., 2014. " Drawing has always been more than drawing": Derrida and disegno. </w:t>
      </w:r>
      <w:r w:rsidRPr="00D2151C">
        <w:rPr>
          <w:rFonts w:asciiTheme="majorHAnsi" w:eastAsia="Times New Roman" w:hAnsiTheme="majorHAnsi" w:cs="Arial"/>
          <w:i/>
          <w:iCs/>
          <w:color w:val="222222"/>
          <w:shd w:val="clear" w:color="auto" w:fill="FFFFFF"/>
        </w:rPr>
        <w:t>Interstices: Journal of Architecture and Related Arts</w:t>
      </w:r>
      <w:r w:rsidRPr="00D2151C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. </w:t>
      </w:r>
      <w:r w:rsidRPr="00D2151C">
        <w:rPr>
          <w:rFonts w:asciiTheme="majorHAnsi" w:eastAsia="Times New Roman" w:hAnsiTheme="majorHAnsi" w:cs="Arial"/>
          <w:color w:val="FF0000"/>
          <w:shd w:val="clear" w:color="auto" w:fill="FFFFFF"/>
        </w:rPr>
        <w:t>NON</w:t>
      </w:r>
    </w:p>
    <w:p w14:paraId="05B2253E" w14:textId="77777777" w:rsidR="00876791" w:rsidRPr="00D2151C" w:rsidRDefault="00876791" w:rsidP="003D1826">
      <w:pPr>
        <w:rPr>
          <w:rFonts w:asciiTheme="majorHAnsi" w:eastAsia="Times New Roman" w:hAnsiTheme="majorHAnsi" w:cs="Arial"/>
          <w:color w:val="FF0000"/>
          <w:shd w:val="clear" w:color="auto" w:fill="FFFFFF"/>
        </w:rPr>
      </w:pPr>
    </w:p>
    <w:p w14:paraId="1E4B7046" w14:textId="2E35B27F" w:rsidR="00876791" w:rsidRPr="00D2151C" w:rsidRDefault="005758E6" w:rsidP="003D1826">
      <w:pPr>
        <w:rPr>
          <w:rFonts w:asciiTheme="majorHAnsi" w:eastAsia="Times New Roman" w:hAnsiTheme="majorHAnsi" w:cs="Arial"/>
          <w:shd w:val="clear" w:color="auto" w:fill="FFFFFF"/>
        </w:rPr>
      </w:pPr>
      <w:r w:rsidRPr="00D2151C">
        <w:rPr>
          <w:rFonts w:asciiTheme="majorHAnsi" w:eastAsia="Times New Roman" w:hAnsiTheme="majorHAnsi" w:cs="Arial"/>
          <w:shd w:val="clear" w:color="auto" w:fill="FFFFFF"/>
        </w:rPr>
        <w:t xml:space="preserve">Hannan </w:t>
      </w:r>
      <w:r w:rsidR="00823107" w:rsidRPr="00D2151C">
        <w:rPr>
          <w:rFonts w:asciiTheme="majorHAnsi" w:eastAsia="Times New Roman" w:hAnsiTheme="majorHAnsi" w:cs="Arial"/>
          <w:shd w:val="clear" w:color="auto" w:fill="FFFFFF"/>
        </w:rPr>
        <w:t xml:space="preserve">Al-Obaid </w:t>
      </w:r>
      <w:r w:rsidRPr="00D2151C">
        <w:rPr>
          <w:rFonts w:asciiTheme="majorHAnsi" w:eastAsia="Times New Roman" w:hAnsiTheme="majorHAnsi" w:cs="Arial"/>
          <w:shd w:val="clear" w:color="auto" w:fill="FFFFFF"/>
        </w:rPr>
        <w:t xml:space="preserve">: </w:t>
      </w:r>
      <w:r w:rsidR="00823107" w:rsidRPr="00D2151C">
        <w:rPr>
          <w:rFonts w:asciiTheme="majorHAnsi" w:eastAsia="Times New Roman" w:hAnsiTheme="majorHAnsi" w:cs="Arial"/>
          <w:shd w:val="clear" w:color="auto" w:fill="FFFFFF"/>
        </w:rPr>
        <w:t>The Philosophy of Islamic Ornament in Islamic Art.</w:t>
      </w:r>
      <w:r w:rsidRPr="00D2151C">
        <w:rPr>
          <w:rFonts w:asciiTheme="majorHAnsi" w:eastAsia="Times New Roman" w:hAnsiTheme="majorHAnsi" w:cs="Arial"/>
          <w:shd w:val="clear" w:color="auto" w:fill="FFFFFF"/>
        </w:rPr>
        <w:t xml:space="preserve"> Department of English, Communication and Philosophy University of Wales September</w:t>
      </w:r>
      <w:r w:rsidR="00B75656" w:rsidRPr="00D2151C">
        <w:rPr>
          <w:rFonts w:asciiTheme="majorHAnsi" w:eastAsia="Times New Roman" w:hAnsiTheme="majorHAnsi" w:cs="Arial"/>
          <w:shd w:val="clear" w:color="auto" w:fill="FFFFFF"/>
        </w:rPr>
        <w:t xml:space="preserve">. PHD Thesis. </w:t>
      </w:r>
      <w:r w:rsidRPr="00D2151C">
        <w:rPr>
          <w:rFonts w:asciiTheme="majorHAnsi" w:eastAsia="Times New Roman" w:hAnsiTheme="majorHAnsi" w:cs="Arial"/>
          <w:shd w:val="clear" w:color="auto" w:fill="FFFFFF"/>
        </w:rPr>
        <w:t xml:space="preserve"> 2005</w:t>
      </w:r>
      <w:r w:rsidR="00E229B1">
        <w:rPr>
          <w:rFonts w:asciiTheme="majorHAnsi" w:eastAsia="Times New Roman" w:hAnsiTheme="majorHAnsi" w:cs="Arial"/>
          <w:shd w:val="clear" w:color="auto" w:fill="FFFFFF"/>
        </w:rPr>
        <w:t xml:space="preserve"> </w:t>
      </w:r>
      <w:r w:rsidR="00E229B1" w:rsidRPr="00D2151C">
        <w:rPr>
          <w:rFonts w:asciiTheme="majorHAnsi" w:eastAsia="Times New Roman" w:hAnsiTheme="majorHAnsi" w:cs="Arial"/>
          <w:color w:val="FF0000"/>
          <w:shd w:val="clear" w:color="auto" w:fill="FFFFFF"/>
        </w:rPr>
        <w:t>NON</w:t>
      </w:r>
    </w:p>
    <w:p w14:paraId="36E3C7C0" w14:textId="77777777" w:rsidR="003D1826" w:rsidRPr="00D2151C" w:rsidRDefault="003D1826" w:rsidP="003D1826">
      <w:pPr>
        <w:rPr>
          <w:rFonts w:asciiTheme="majorHAnsi" w:eastAsia="Times New Roman" w:hAnsiTheme="majorHAnsi" w:cs="Arial"/>
          <w:color w:val="FF0000"/>
          <w:shd w:val="clear" w:color="auto" w:fill="FFFFFF"/>
        </w:rPr>
      </w:pPr>
    </w:p>
    <w:p w14:paraId="5B72E6EB" w14:textId="77777777" w:rsidR="003D1826" w:rsidRPr="00D2151C" w:rsidRDefault="003D1826" w:rsidP="003D1826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000000"/>
          <w:lang w:val="en-US"/>
        </w:rPr>
      </w:pPr>
      <w:r w:rsidRPr="00D2151C">
        <w:rPr>
          <w:rFonts w:asciiTheme="majorHAnsi" w:hAnsiTheme="majorHAnsi" w:cs="Helvetica"/>
          <w:color w:val="000000"/>
          <w:lang w:val="en-US"/>
        </w:rPr>
        <w:t>21</w:t>
      </w:r>
      <w:r w:rsidRPr="00D2151C">
        <w:rPr>
          <w:rFonts w:asciiTheme="majorHAnsi" w:hAnsiTheme="majorHAnsi" w:cs="Helvetica"/>
          <w:color w:val="000000"/>
          <w:vertAlign w:val="superscript"/>
          <w:lang w:val="en-US"/>
        </w:rPr>
        <w:t>st</w:t>
      </w:r>
      <w:r w:rsidRPr="00D2151C">
        <w:rPr>
          <w:rFonts w:asciiTheme="majorHAnsi" w:hAnsiTheme="majorHAnsi" w:cs="Helvetica"/>
          <w:color w:val="000000"/>
          <w:lang w:val="en-US"/>
        </w:rPr>
        <w:t xml:space="preserve"> century portraits – national portrait gallery. Andrew Graham Dixon, Jo Higgins, Sarah Howgate, Sandy Nairne </w:t>
      </w:r>
      <w:r w:rsidRPr="00D2151C">
        <w:rPr>
          <w:rFonts w:asciiTheme="majorHAnsi" w:eastAsia="Times New Roman" w:hAnsiTheme="majorHAnsi" w:cs="Arial"/>
          <w:color w:val="FF0000"/>
          <w:shd w:val="clear" w:color="auto" w:fill="FFFFFF"/>
        </w:rPr>
        <w:t>NON</w:t>
      </w:r>
    </w:p>
    <w:p w14:paraId="62119ADD" w14:textId="77777777" w:rsidR="003D1826" w:rsidRPr="00D2151C" w:rsidRDefault="003D1826" w:rsidP="003D1826">
      <w:pPr>
        <w:rPr>
          <w:rFonts w:asciiTheme="majorHAnsi" w:hAnsiTheme="majorHAnsi"/>
        </w:rPr>
      </w:pPr>
    </w:p>
    <w:p w14:paraId="586EF3CA" w14:textId="77777777" w:rsidR="003D1826" w:rsidRPr="00D2151C" w:rsidRDefault="003D1826" w:rsidP="003D1826">
      <w:pPr>
        <w:rPr>
          <w:rFonts w:asciiTheme="majorHAnsi" w:eastAsia="Times New Roman" w:hAnsiTheme="majorHAnsi" w:cs="Arial"/>
          <w:color w:val="FF0000"/>
          <w:shd w:val="clear" w:color="auto" w:fill="FFFFFF"/>
        </w:rPr>
      </w:pPr>
      <w:r w:rsidRPr="00D2151C">
        <w:rPr>
          <w:rFonts w:asciiTheme="majorHAnsi" w:hAnsiTheme="majorHAnsi"/>
        </w:rPr>
        <w:t xml:space="preserve">The Naked Portrait: National Gallery of Scotland. Martin Hammer.  ISBN 978 1903278956 </w:t>
      </w:r>
      <w:r w:rsidRPr="00D2151C">
        <w:rPr>
          <w:rFonts w:asciiTheme="majorHAnsi" w:eastAsia="Times New Roman" w:hAnsiTheme="majorHAnsi" w:cs="Arial"/>
          <w:color w:val="FF0000"/>
          <w:shd w:val="clear" w:color="auto" w:fill="FFFFFF"/>
        </w:rPr>
        <w:t>NON</w:t>
      </w:r>
    </w:p>
    <w:p w14:paraId="338B6E9D" w14:textId="77777777" w:rsidR="003D1826" w:rsidRPr="00D2151C" w:rsidRDefault="003D1826" w:rsidP="003D1826">
      <w:pPr>
        <w:rPr>
          <w:rFonts w:asciiTheme="majorHAnsi" w:eastAsia="Times New Roman" w:hAnsiTheme="majorHAnsi" w:cs="Arial"/>
          <w:color w:val="FF0000"/>
          <w:shd w:val="clear" w:color="auto" w:fill="FFFFFF"/>
        </w:rPr>
      </w:pPr>
    </w:p>
    <w:p w14:paraId="071F5BE6" w14:textId="77777777" w:rsidR="003D1826" w:rsidRPr="00D2151C" w:rsidRDefault="003D1826" w:rsidP="003D1826">
      <w:pPr>
        <w:rPr>
          <w:rFonts w:asciiTheme="majorHAnsi" w:eastAsia="Times New Roman" w:hAnsiTheme="majorHAnsi" w:cs="Arial"/>
          <w:color w:val="FF0000"/>
          <w:shd w:val="clear" w:color="auto" w:fill="FFFFFF"/>
        </w:rPr>
      </w:pPr>
      <w:r w:rsidRPr="00D2151C">
        <w:rPr>
          <w:rFonts w:asciiTheme="majorHAnsi" w:eastAsia="Times New Roman" w:hAnsiTheme="majorHAnsi" w:cs="Arial"/>
          <w:color w:val="222222"/>
          <w:shd w:val="clear" w:color="auto" w:fill="FFFFFF"/>
        </w:rPr>
        <w:t>Wilde, O., 2003. </w:t>
      </w:r>
      <w:r w:rsidRPr="00D2151C">
        <w:rPr>
          <w:rFonts w:asciiTheme="majorHAnsi" w:eastAsia="Times New Roman" w:hAnsiTheme="majorHAnsi" w:cs="Arial"/>
          <w:i/>
          <w:iCs/>
          <w:color w:val="222222"/>
          <w:shd w:val="clear" w:color="auto" w:fill="FFFFFF"/>
        </w:rPr>
        <w:t>The picture of Dorian Gray</w:t>
      </w:r>
      <w:r w:rsidRPr="00D2151C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. Penguin. </w:t>
      </w:r>
      <w:r w:rsidRPr="00D2151C">
        <w:rPr>
          <w:rFonts w:asciiTheme="majorHAnsi" w:eastAsia="Times New Roman" w:hAnsiTheme="majorHAnsi" w:cs="Arial"/>
          <w:color w:val="FF0000"/>
          <w:shd w:val="clear" w:color="auto" w:fill="FFFFFF"/>
        </w:rPr>
        <w:t>NON</w:t>
      </w:r>
    </w:p>
    <w:tbl>
      <w:tblPr>
        <w:tblW w:w="6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4"/>
        <w:gridCol w:w="156"/>
      </w:tblGrid>
      <w:tr w:rsidR="003D1826" w:rsidRPr="00D2151C" w14:paraId="6D41EB8F" w14:textId="77777777" w:rsidTr="00EE61ED">
        <w:tc>
          <w:tcPr>
            <w:tcW w:w="0" w:type="auto"/>
            <w:shd w:val="clear" w:color="auto" w:fill="FFFFFF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14:paraId="59153861" w14:textId="77777777" w:rsidR="003D1826" w:rsidRPr="00D2151C" w:rsidRDefault="003D1826" w:rsidP="00EE61ED">
            <w:pPr>
              <w:rPr>
                <w:rFonts w:asciiTheme="majorHAnsi" w:eastAsia="Times New Roman" w:hAnsiTheme="majorHAnsi" w:cs="Arial"/>
                <w:color w:val="777777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14:paraId="1E20D96D" w14:textId="77777777" w:rsidR="003D1826" w:rsidRPr="00D2151C" w:rsidRDefault="003D1826" w:rsidP="00EE61ED">
            <w:pPr>
              <w:rPr>
                <w:rFonts w:asciiTheme="majorHAnsi" w:eastAsia="Times New Roman" w:hAnsiTheme="majorHAnsi" w:cs="Arial"/>
                <w:color w:val="222222"/>
              </w:rPr>
            </w:pPr>
          </w:p>
        </w:tc>
      </w:tr>
    </w:tbl>
    <w:p w14:paraId="14F6B94C" w14:textId="77777777" w:rsidR="003D1826" w:rsidRPr="00D2151C" w:rsidRDefault="003D1826" w:rsidP="003D1826">
      <w:pPr>
        <w:rPr>
          <w:rFonts w:asciiTheme="majorHAnsi" w:eastAsia="Times New Roman" w:hAnsiTheme="majorHAnsi" w:cs="Arial"/>
          <w:color w:val="FF0000"/>
          <w:shd w:val="clear" w:color="auto" w:fill="FFFFFF"/>
        </w:rPr>
      </w:pPr>
      <w:r w:rsidRPr="00D2151C">
        <w:rPr>
          <w:rFonts w:asciiTheme="majorHAnsi" w:eastAsia="Times New Roman" w:hAnsiTheme="majorHAnsi" w:cs="Arial"/>
          <w:color w:val="222222"/>
          <w:shd w:val="clear" w:color="auto" w:fill="FFFFFF"/>
        </w:rPr>
        <w:t>Barthes, R. and Howard, R., 1987. </w:t>
      </w:r>
      <w:r w:rsidRPr="00D2151C">
        <w:rPr>
          <w:rFonts w:asciiTheme="majorHAnsi" w:eastAsia="Times New Roman" w:hAnsiTheme="majorHAnsi" w:cs="Arial"/>
          <w:i/>
          <w:iCs/>
          <w:color w:val="222222"/>
          <w:shd w:val="clear" w:color="auto" w:fill="FFFFFF"/>
        </w:rPr>
        <w:t>Camera Lucida: Reflections on Photography</w:t>
      </w:r>
      <w:r w:rsidRPr="00D2151C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. New York: Hill and Wang. </w:t>
      </w:r>
      <w:r w:rsidRPr="00D2151C">
        <w:rPr>
          <w:rFonts w:asciiTheme="majorHAnsi" w:eastAsia="Times New Roman" w:hAnsiTheme="majorHAnsi" w:cs="Arial"/>
          <w:color w:val="FF0000"/>
          <w:shd w:val="clear" w:color="auto" w:fill="FFFFFF"/>
        </w:rPr>
        <w:t>NON</w:t>
      </w:r>
    </w:p>
    <w:p w14:paraId="778E7036" w14:textId="77777777" w:rsidR="00D24C8C" w:rsidRPr="00D2151C" w:rsidRDefault="00D24C8C" w:rsidP="003D1826">
      <w:pPr>
        <w:rPr>
          <w:rFonts w:asciiTheme="majorHAnsi" w:eastAsia="Times New Roman" w:hAnsiTheme="majorHAnsi" w:cs="Arial"/>
          <w:color w:val="FF0000"/>
          <w:shd w:val="clear" w:color="auto" w:fill="FFFFFF"/>
        </w:rPr>
      </w:pPr>
    </w:p>
    <w:p w14:paraId="2E73CE0A" w14:textId="2BB42A61" w:rsidR="00D24C8C" w:rsidRPr="00D2151C" w:rsidRDefault="00D24C8C" w:rsidP="003D1826">
      <w:pPr>
        <w:rPr>
          <w:rFonts w:asciiTheme="majorHAnsi" w:eastAsia="Times New Roman" w:hAnsiTheme="majorHAnsi" w:cs="Arial"/>
          <w:color w:val="FF0000"/>
          <w:shd w:val="clear" w:color="auto" w:fill="FFFFFF"/>
        </w:rPr>
      </w:pPr>
      <w:r w:rsidRPr="00D2151C">
        <w:rPr>
          <w:rFonts w:asciiTheme="majorHAnsi" w:eastAsia="Times New Roman" w:hAnsiTheme="majorHAnsi" w:cs="Arial"/>
          <w:color w:val="222222"/>
        </w:rPr>
        <w:t>Hustvedt, S., 2016. </w:t>
      </w:r>
      <w:r w:rsidRPr="00D2151C">
        <w:rPr>
          <w:rFonts w:asciiTheme="majorHAnsi" w:eastAsia="Times New Roman" w:hAnsiTheme="majorHAnsi" w:cs="Arial"/>
          <w:i/>
          <w:iCs/>
          <w:color w:val="222222"/>
        </w:rPr>
        <w:t>A Woman Looking at Men Looking at Women: Essays on Art, Sex, and the Mind</w:t>
      </w:r>
      <w:r w:rsidRPr="00D2151C">
        <w:rPr>
          <w:rFonts w:asciiTheme="majorHAnsi" w:eastAsia="Times New Roman" w:hAnsiTheme="majorHAnsi" w:cs="Arial"/>
          <w:color w:val="222222"/>
        </w:rPr>
        <w:t xml:space="preserve">. Simon and Schuster. </w:t>
      </w:r>
      <w:r w:rsidRPr="00D2151C">
        <w:rPr>
          <w:rFonts w:asciiTheme="majorHAnsi" w:eastAsia="Times New Roman" w:hAnsiTheme="majorHAnsi" w:cs="Arial"/>
          <w:color w:val="FF0000"/>
          <w:shd w:val="clear" w:color="auto" w:fill="FFFFFF"/>
        </w:rPr>
        <w:t>NON</w:t>
      </w:r>
    </w:p>
    <w:p w14:paraId="10C1D302" w14:textId="77777777" w:rsidR="00D24C8C" w:rsidRPr="00D2151C" w:rsidRDefault="00D24C8C" w:rsidP="003D1826">
      <w:pPr>
        <w:rPr>
          <w:rFonts w:asciiTheme="majorHAnsi" w:eastAsia="Times New Roman" w:hAnsiTheme="majorHAnsi" w:cs="Arial"/>
          <w:color w:val="FF0000"/>
          <w:shd w:val="clear" w:color="auto" w:fill="FFFFFF"/>
        </w:rPr>
      </w:pPr>
    </w:p>
    <w:p w14:paraId="0D4A0A78" w14:textId="77777777" w:rsidR="00D24C8C" w:rsidRPr="00D2151C" w:rsidRDefault="00D24C8C" w:rsidP="00D24C8C">
      <w:pPr>
        <w:rPr>
          <w:rFonts w:asciiTheme="majorHAnsi" w:eastAsia="Times New Roman" w:hAnsiTheme="majorHAnsi" w:cs="Times New Roman"/>
        </w:rPr>
      </w:pPr>
      <w:r w:rsidRPr="00D2151C">
        <w:rPr>
          <w:rFonts w:asciiTheme="majorHAnsi" w:eastAsia="Times New Roman" w:hAnsiTheme="majorHAnsi" w:cs="Arial"/>
          <w:color w:val="222222"/>
          <w:shd w:val="clear" w:color="auto" w:fill="FFFFFF"/>
        </w:rPr>
        <w:t>Di Pippo, A.F., 2000. The concept of poiesis in Heidegger’s An introduction to metaphysics. </w:t>
      </w:r>
      <w:r w:rsidRPr="00D2151C">
        <w:rPr>
          <w:rFonts w:asciiTheme="majorHAnsi" w:eastAsia="Times New Roman" w:hAnsiTheme="majorHAnsi" w:cs="Arial"/>
          <w:i/>
          <w:iCs/>
          <w:color w:val="222222"/>
          <w:shd w:val="clear" w:color="auto" w:fill="FFFFFF"/>
        </w:rPr>
        <w:t>Thinking fundamentals</w:t>
      </w:r>
      <w:r w:rsidRPr="00D2151C">
        <w:rPr>
          <w:rFonts w:asciiTheme="majorHAnsi" w:eastAsia="Times New Roman" w:hAnsiTheme="majorHAnsi" w:cs="Arial"/>
          <w:color w:val="222222"/>
          <w:shd w:val="clear" w:color="auto" w:fill="FFFFFF"/>
        </w:rPr>
        <w:t>, </w:t>
      </w:r>
      <w:r w:rsidRPr="00D2151C">
        <w:rPr>
          <w:rFonts w:asciiTheme="majorHAnsi" w:eastAsia="Times New Roman" w:hAnsiTheme="majorHAnsi" w:cs="Arial"/>
          <w:i/>
          <w:iCs/>
          <w:color w:val="222222"/>
          <w:shd w:val="clear" w:color="auto" w:fill="FFFFFF"/>
        </w:rPr>
        <w:t>9</w:t>
      </w:r>
      <w:r w:rsidRPr="00D2151C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. </w:t>
      </w:r>
      <w:r w:rsidRPr="00D2151C">
        <w:rPr>
          <w:rFonts w:asciiTheme="majorHAnsi" w:eastAsia="Times New Roman" w:hAnsiTheme="majorHAnsi" w:cs="Arial"/>
          <w:color w:val="FF0000"/>
          <w:shd w:val="clear" w:color="auto" w:fill="FFFFFF"/>
        </w:rPr>
        <w:t>NON</w:t>
      </w:r>
    </w:p>
    <w:p w14:paraId="582F6543" w14:textId="77777777" w:rsidR="003D1826" w:rsidRPr="00D2151C" w:rsidRDefault="003D1826" w:rsidP="003D1826">
      <w:pPr>
        <w:rPr>
          <w:rFonts w:asciiTheme="majorHAnsi" w:eastAsia="Times New Roman" w:hAnsiTheme="majorHAnsi" w:cs="Times New Roman"/>
        </w:rPr>
      </w:pPr>
    </w:p>
    <w:p w14:paraId="660301AD" w14:textId="5DEA95F6" w:rsidR="00D03D3A" w:rsidRPr="00D2151C" w:rsidRDefault="0056638E" w:rsidP="004F076F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Arial"/>
          <w:color w:val="FF0000"/>
          <w:shd w:val="clear" w:color="auto" w:fill="FFFFFF"/>
        </w:rPr>
      </w:pPr>
      <w:r w:rsidRPr="00D2151C">
        <w:rPr>
          <w:rFonts w:asciiTheme="majorHAnsi" w:hAnsiTheme="majorHAnsi"/>
        </w:rPr>
        <w:t xml:space="preserve">Andrea Büttner </w:t>
      </w:r>
      <w:r w:rsidRPr="00D2151C">
        <w:rPr>
          <w:rFonts w:asciiTheme="majorHAnsi" w:hAnsiTheme="majorHAnsi"/>
          <w:i/>
          <w:iCs/>
        </w:rPr>
        <w:t xml:space="preserve">Beggars and iPhones . Catalogue. </w:t>
      </w:r>
      <w:r w:rsidRPr="00D2151C">
        <w:rPr>
          <w:rFonts w:asciiTheme="majorHAnsi" w:hAnsiTheme="majorHAnsi"/>
        </w:rPr>
        <w:t xml:space="preserve">2016 Kunsthalle Wien GmbH </w:t>
      </w:r>
      <w:r w:rsidR="009155C6" w:rsidRPr="00D2151C">
        <w:rPr>
          <w:rFonts w:asciiTheme="majorHAnsi" w:hAnsiTheme="majorHAnsi"/>
        </w:rPr>
        <w:t xml:space="preserve">.Vienna ́s exhibition space  </w:t>
      </w:r>
      <w:r w:rsidR="009155C6" w:rsidRPr="00D2151C">
        <w:rPr>
          <w:rFonts w:asciiTheme="majorHAnsi" w:eastAsia="Times New Roman" w:hAnsiTheme="majorHAnsi" w:cs="Arial"/>
          <w:color w:val="FF0000"/>
          <w:shd w:val="clear" w:color="auto" w:fill="FFFFFF"/>
        </w:rPr>
        <w:t>NON</w:t>
      </w:r>
    </w:p>
    <w:p w14:paraId="0D105105" w14:textId="77777777" w:rsidR="00AA40ED" w:rsidRPr="00D2151C" w:rsidRDefault="00AA40ED" w:rsidP="004F076F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000000"/>
          <w:lang w:val="en-US"/>
        </w:rPr>
      </w:pPr>
    </w:p>
    <w:tbl>
      <w:tblPr>
        <w:tblW w:w="65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4"/>
      </w:tblGrid>
      <w:tr w:rsidR="0029526D" w:rsidRPr="00D2151C" w14:paraId="06BEB13F" w14:textId="77777777" w:rsidTr="00286356">
        <w:tc>
          <w:tcPr>
            <w:tcW w:w="0" w:type="auto"/>
            <w:shd w:val="clear" w:color="auto" w:fill="FFFFFF"/>
            <w:vAlign w:val="center"/>
            <w:hideMark/>
          </w:tcPr>
          <w:p w14:paraId="421DA7E4" w14:textId="77777777" w:rsidR="0029526D" w:rsidRPr="00D2151C" w:rsidRDefault="0029526D" w:rsidP="0029526D">
            <w:pPr>
              <w:rPr>
                <w:rFonts w:asciiTheme="majorHAnsi" w:eastAsia="Times New Roman" w:hAnsiTheme="majorHAnsi" w:cs="Arial"/>
                <w:color w:val="222222"/>
              </w:rPr>
            </w:pPr>
          </w:p>
        </w:tc>
      </w:tr>
      <w:tr w:rsidR="0029526D" w:rsidRPr="00D2151C" w14:paraId="5C9968D7" w14:textId="77777777" w:rsidTr="00252167">
        <w:trPr>
          <w:trHeight w:val="824"/>
        </w:trPr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14:paraId="5CA26213" w14:textId="0BA08E96" w:rsidR="0029526D" w:rsidRPr="00D2151C" w:rsidRDefault="0029526D" w:rsidP="0029526D">
            <w:pPr>
              <w:rPr>
                <w:rFonts w:asciiTheme="majorHAnsi" w:eastAsia="Times New Roman" w:hAnsiTheme="majorHAnsi" w:cs="Arial"/>
                <w:color w:val="222222"/>
              </w:rPr>
            </w:pPr>
            <w:r w:rsidRPr="00D2151C">
              <w:rPr>
                <w:rFonts w:asciiTheme="majorHAnsi" w:eastAsia="Times New Roman" w:hAnsiTheme="majorHAnsi" w:cs="Arial"/>
                <w:color w:val="222222"/>
              </w:rPr>
              <w:t>Cubitt, S., 2014. </w:t>
            </w:r>
            <w:r w:rsidRPr="00D2151C">
              <w:rPr>
                <w:rFonts w:asciiTheme="majorHAnsi" w:eastAsia="Times New Roman" w:hAnsiTheme="majorHAnsi" w:cs="Arial"/>
                <w:i/>
                <w:iCs/>
                <w:color w:val="222222"/>
              </w:rPr>
              <w:t>The practice of light: A genealogy of visual technologies from prints to pixels</w:t>
            </w:r>
            <w:r w:rsidRPr="00D2151C">
              <w:rPr>
                <w:rFonts w:asciiTheme="majorHAnsi" w:eastAsia="Times New Roman" w:hAnsiTheme="majorHAnsi" w:cs="Arial"/>
                <w:color w:val="222222"/>
              </w:rPr>
              <w:t>. MIT Press.</w:t>
            </w:r>
            <w:r w:rsidR="001E3623" w:rsidRPr="00D2151C">
              <w:rPr>
                <w:rFonts w:asciiTheme="majorHAnsi" w:eastAsia="Times New Roman" w:hAnsiTheme="majorHAnsi" w:cs="Arial"/>
                <w:color w:val="222222"/>
              </w:rPr>
              <w:t xml:space="preserve"> </w:t>
            </w:r>
            <w:r w:rsidR="001E3623" w:rsidRPr="00D2151C">
              <w:rPr>
                <w:rFonts w:asciiTheme="majorHAnsi" w:eastAsia="Times New Roman" w:hAnsiTheme="majorHAnsi" w:cs="Arial"/>
                <w:color w:val="FF0000"/>
                <w:shd w:val="clear" w:color="auto" w:fill="FFFFFF"/>
              </w:rPr>
              <w:t>NON</w:t>
            </w:r>
          </w:p>
        </w:tc>
      </w:tr>
    </w:tbl>
    <w:p w14:paraId="602080C2" w14:textId="04F7FCCB" w:rsidR="006B659E" w:rsidRPr="00D2151C" w:rsidRDefault="00685DBC" w:rsidP="006641DF">
      <w:pPr>
        <w:widowControl w:val="0"/>
        <w:autoSpaceDE w:val="0"/>
        <w:autoSpaceDN w:val="0"/>
        <w:adjustRightInd w:val="0"/>
        <w:rPr>
          <w:rFonts w:asciiTheme="majorHAnsi" w:hAnsiTheme="majorHAnsi"/>
          <w:color w:val="1E2E47"/>
        </w:rPr>
      </w:pPr>
      <w:r w:rsidRPr="00D2151C">
        <w:rPr>
          <w:rFonts w:asciiTheme="majorHAnsi" w:hAnsiTheme="majorHAnsi"/>
          <w:color w:val="1E2E47"/>
        </w:rPr>
        <w:t xml:space="preserve">Thomas Struth </w:t>
      </w:r>
      <w:r w:rsidR="0046584E" w:rsidRPr="00D2151C">
        <w:rPr>
          <w:rFonts w:asciiTheme="majorHAnsi" w:hAnsiTheme="majorHAnsi"/>
          <w:color w:val="1E2E47"/>
        </w:rPr>
        <w:t>Photographs 1978 -2010. Ed .</w:t>
      </w:r>
      <w:r w:rsidR="001B266A" w:rsidRPr="00D2151C">
        <w:rPr>
          <w:rFonts w:asciiTheme="majorHAnsi" w:hAnsiTheme="majorHAnsi"/>
          <w:color w:val="1E2E47"/>
        </w:rPr>
        <w:t xml:space="preserve"> A</w:t>
      </w:r>
      <w:r w:rsidR="0046584E" w:rsidRPr="00D2151C">
        <w:rPr>
          <w:rFonts w:asciiTheme="majorHAnsi" w:hAnsiTheme="majorHAnsi"/>
          <w:color w:val="1E2E47"/>
        </w:rPr>
        <w:t>nnette Kruszynski, tobi bezzola james lingwood Monacelli Press</w:t>
      </w:r>
      <w:r w:rsidR="001E3623" w:rsidRPr="00D2151C">
        <w:rPr>
          <w:rFonts w:asciiTheme="majorHAnsi" w:hAnsiTheme="majorHAnsi"/>
          <w:color w:val="1E2E47"/>
        </w:rPr>
        <w:t xml:space="preserve"> </w:t>
      </w:r>
      <w:r w:rsidR="001E3623" w:rsidRPr="00D2151C">
        <w:rPr>
          <w:rFonts w:asciiTheme="majorHAnsi" w:eastAsia="Times New Roman" w:hAnsiTheme="majorHAnsi" w:cs="Arial"/>
          <w:color w:val="FF0000"/>
          <w:shd w:val="clear" w:color="auto" w:fill="FFFFFF"/>
        </w:rPr>
        <w:t>NON</w:t>
      </w:r>
    </w:p>
    <w:p w14:paraId="6354FC09" w14:textId="77777777" w:rsidR="003B5553" w:rsidRPr="00D2151C" w:rsidRDefault="003B5553" w:rsidP="006641DF">
      <w:pPr>
        <w:widowControl w:val="0"/>
        <w:autoSpaceDE w:val="0"/>
        <w:autoSpaceDN w:val="0"/>
        <w:adjustRightInd w:val="0"/>
        <w:rPr>
          <w:rFonts w:asciiTheme="majorHAnsi" w:hAnsiTheme="majorHAnsi"/>
          <w:color w:val="1E2E47"/>
          <w:lang w:val="en-US"/>
        </w:rPr>
      </w:pPr>
    </w:p>
    <w:p w14:paraId="3C3792BA" w14:textId="608D7634" w:rsidR="003D0455" w:rsidRPr="00D2151C" w:rsidRDefault="003D0455" w:rsidP="003D0455">
      <w:pPr>
        <w:rPr>
          <w:rFonts w:asciiTheme="majorHAnsi" w:eastAsia="Times New Roman" w:hAnsiTheme="majorHAnsi" w:cs="Times New Roman"/>
        </w:rPr>
      </w:pPr>
      <w:r w:rsidRPr="00D2151C">
        <w:rPr>
          <w:rFonts w:asciiTheme="majorHAnsi" w:eastAsia="Times New Roman" w:hAnsiTheme="majorHAnsi" w:cs="Arial"/>
          <w:color w:val="222222"/>
          <w:shd w:val="clear" w:color="auto" w:fill="FFFFFF"/>
        </w:rPr>
        <w:t>Davidson, Bruce, Fred Braithwaite, and Henry Geldzahler. </w:t>
      </w:r>
      <w:r w:rsidRPr="00D2151C">
        <w:rPr>
          <w:rFonts w:asciiTheme="majorHAnsi" w:eastAsia="Times New Roman" w:hAnsiTheme="majorHAnsi" w:cs="Arial"/>
          <w:i/>
          <w:iCs/>
          <w:color w:val="222222"/>
          <w:shd w:val="clear" w:color="auto" w:fill="FFFFFF"/>
        </w:rPr>
        <w:t>Subway</w:t>
      </w:r>
      <w:r w:rsidRPr="00D2151C">
        <w:rPr>
          <w:rFonts w:asciiTheme="majorHAnsi" w:eastAsia="Times New Roman" w:hAnsiTheme="majorHAnsi" w:cs="Arial"/>
          <w:color w:val="222222"/>
          <w:shd w:val="clear" w:color="auto" w:fill="FFFFFF"/>
        </w:rPr>
        <w:t>. Steidl, 2011.</w:t>
      </w:r>
      <w:r w:rsidR="001E3623" w:rsidRPr="00D2151C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r w:rsidR="001E3623" w:rsidRPr="00D2151C">
        <w:rPr>
          <w:rFonts w:asciiTheme="majorHAnsi" w:eastAsia="Times New Roman" w:hAnsiTheme="majorHAnsi" w:cs="Arial"/>
          <w:color w:val="FF0000"/>
          <w:shd w:val="clear" w:color="auto" w:fill="FFFFFF"/>
        </w:rPr>
        <w:t>NON</w:t>
      </w:r>
    </w:p>
    <w:p w14:paraId="306760BA" w14:textId="77777777" w:rsidR="00E7695B" w:rsidRPr="00D2151C" w:rsidRDefault="00E7695B" w:rsidP="006641DF">
      <w:pPr>
        <w:widowControl w:val="0"/>
        <w:autoSpaceDE w:val="0"/>
        <w:autoSpaceDN w:val="0"/>
        <w:adjustRightInd w:val="0"/>
        <w:rPr>
          <w:rFonts w:asciiTheme="majorHAnsi" w:hAnsiTheme="majorHAnsi"/>
          <w:color w:val="1E2E47"/>
        </w:rPr>
      </w:pPr>
    </w:p>
    <w:p w14:paraId="4405117A" w14:textId="4F29A3D3" w:rsidR="00DC52D3" w:rsidRPr="00D2151C" w:rsidRDefault="00DC52D3" w:rsidP="00DC52D3">
      <w:pPr>
        <w:rPr>
          <w:rFonts w:asciiTheme="majorHAnsi" w:eastAsia="Times New Roman" w:hAnsiTheme="majorHAnsi" w:cs="Times New Roman"/>
        </w:rPr>
      </w:pPr>
      <w:r w:rsidRPr="00D2151C">
        <w:rPr>
          <w:rFonts w:asciiTheme="majorHAnsi" w:eastAsia="Times New Roman" w:hAnsiTheme="majorHAnsi" w:cs="Arial"/>
          <w:color w:val="222222"/>
          <w:shd w:val="clear" w:color="auto" w:fill="FFFFFF"/>
        </w:rPr>
        <w:t>Benjamin, W., 2008. </w:t>
      </w:r>
      <w:r w:rsidRPr="00D2151C">
        <w:rPr>
          <w:rFonts w:asciiTheme="majorHAnsi" w:eastAsia="Times New Roman" w:hAnsiTheme="majorHAnsi" w:cs="Arial"/>
          <w:i/>
          <w:iCs/>
          <w:color w:val="222222"/>
          <w:shd w:val="clear" w:color="auto" w:fill="FFFFFF"/>
        </w:rPr>
        <w:t>The work of art in the age of mechanical reproduction</w:t>
      </w:r>
      <w:r w:rsidRPr="00D2151C">
        <w:rPr>
          <w:rFonts w:asciiTheme="majorHAnsi" w:eastAsia="Times New Roman" w:hAnsiTheme="majorHAnsi" w:cs="Arial"/>
          <w:color w:val="222222"/>
          <w:shd w:val="clear" w:color="auto" w:fill="FFFFFF"/>
        </w:rPr>
        <w:t>. Penguin UK.</w:t>
      </w:r>
      <w:r w:rsidR="001E3623" w:rsidRPr="00D2151C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r w:rsidR="001E3623" w:rsidRPr="00D2151C">
        <w:rPr>
          <w:rFonts w:asciiTheme="majorHAnsi" w:eastAsia="Times New Roman" w:hAnsiTheme="majorHAnsi" w:cs="Arial"/>
          <w:color w:val="FF0000"/>
          <w:shd w:val="clear" w:color="auto" w:fill="FFFFFF"/>
        </w:rPr>
        <w:t>NON</w:t>
      </w:r>
    </w:p>
    <w:p w14:paraId="293FEA4D" w14:textId="77777777" w:rsidR="00DC52D3" w:rsidRPr="00D2151C" w:rsidRDefault="00DC52D3" w:rsidP="006641DF">
      <w:pPr>
        <w:widowControl w:val="0"/>
        <w:autoSpaceDE w:val="0"/>
        <w:autoSpaceDN w:val="0"/>
        <w:adjustRightInd w:val="0"/>
        <w:rPr>
          <w:rFonts w:asciiTheme="majorHAnsi" w:hAnsiTheme="majorHAnsi"/>
          <w:color w:val="1E2E47"/>
        </w:rPr>
      </w:pPr>
    </w:p>
    <w:p w14:paraId="290D4DA9" w14:textId="15E5C909" w:rsidR="00B56F5F" w:rsidRPr="00D2151C" w:rsidRDefault="00B56F5F" w:rsidP="00B56F5F">
      <w:pPr>
        <w:rPr>
          <w:rFonts w:asciiTheme="majorHAnsi" w:eastAsia="Times New Roman" w:hAnsiTheme="majorHAnsi" w:cs="Arial"/>
          <w:color w:val="222222"/>
          <w:shd w:val="clear" w:color="auto" w:fill="FFFFFF"/>
        </w:rPr>
      </w:pPr>
      <w:r w:rsidRPr="00D2151C">
        <w:rPr>
          <w:rFonts w:asciiTheme="majorHAnsi" w:eastAsia="Times New Roman" w:hAnsiTheme="majorHAnsi" w:cs="Arial"/>
          <w:color w:val="222222"/>
          <w:shd w:val="clear" w:color="auto" w:fill="FFFFFF"/>
        </w:rPr>
        <w:t>Fried, M., 2008. </w:t>
      </w:r>
      <w:r w:rsidRPr="00D2151C">
        <w:rPr>
          <w:rFonts w:asciiTheme="majorHAnsi" w:eastAsia="Times New Roman" w:hAnsiTheme="majorHAnsi" w:cs="Arial"/>
          <w:i/>
          <w:iCs/>
          <w:color w:val="222222"/>
          <w:shd w:val="clear" w:color="auto" w:fill="FFFFFF"/>
        </w:rPr>
        <w:t>Why photography matters as art as never before</w:t>
      </w:r>
      <w:r w:rsidRPr="00D2151C">
        <w:rPr>
          <w:rFonts w:asciiTheme="majorHAnsi" w:eastAsia="Times New Roman" w:hAnsiTheme="majorHAnsi" w:cs="Arial"/>
          <w:color w:val="222222"/>
          <w:shd w:val="clear" w:color="auto" w:fill="FFFFFF"/>
        </w:rPr>
        <w:t> (p. 409). New Haven: Yale University Press.</w:t>
      </w:r>
      <w:r w:rsidR="001E3623" w:rsidRPr="00D2151C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r w:rsidR="001E3623" w:rsidRPr="00D2151C">
        <w:rPr>
          <w:rFonts w:asciiTheme="majorHAnsi" w:eastAsia="Times New Roman" w:hAnsiTheme="majorHAnsi" w:cs="Arial"/>
          <w:color w:val="FF0000"/>
          <w:shd w:val="clear" w:color="auto" w:fill="FFFFFF"/>
        </w:rPr>
        <w:t>NON</w:t>
      </w:r>
    </w:p>
    <w:p w14:paraId="4BD45081" w14:textId="77777777" w:rsidR="00331807" w:rsidRPr="00D2151C" w:rsidRDefault="00331807" w:rsidP="00B56F5F">
      <w:pPr>
        <w:rPr>
          <w:rFonts w:asciiTheme="majorHAnsi" w:eastAsia="Times New Roman" w:hAnsiTheme="majorHAnsi" w:cs="Times New Roman"/>
        </w:rPr>
      </w:pPr>
    </w:p>
    <w:p w14:paraId="140C6690" w14:textId="53A4D501" w:rsidR="00DC52D3" w:rsidRPr="00D2151C" w:rsidRDefault="00331807" w:rsidP="006641DF">
      <w:pPr>
        <w:widowControl w:val="0"/>
        <w:autoSpaceDE w:val="0"/>
        <w:autoSpaceDN w:val="0"/>
        <w:adjustRightInd w:val="0"/>
        <w:rPr>
          <w:rFonts w:asciiTheme="majorHAnsi" w:hAnsiTheme="majorHAnsi"/>
          <w:color w:val="1E2E47"/>
        </w:rPr>
      </w:pPr>
      <w:r w:rsidRPr="00D2151C">
        <w:rPr>
          <w:rFonts w:asciiTheme="majorHAnsi" w:hAnsiTheme="majorHAnsi"/>
          <w:color w:val="1E2E47"/>
        </w:rPr>
        <w:t>Coming to L</w:t>
      </w:r>
      <w:r w:rsidR="0075299A" w:rsidRPr="00D2151C">
        <w:rPr>
          <w:rFonts w:asciiTheme="majorHAnsi" w:hAnsiTheme="majorHAnsi"/>
          <w:color w:val="1E2E47"/>
        </w:rPr>
        <w:t xml:space="preserve">ight Birmingham’s photographic collections. </w:t>
      </w:r>
      <w:r w:rsidRPr="00D2151C">
        <w:rPr>
          <w:rFonts w:asciiTheme="majorHAnsi" w:hAnsiTheme="majorHAnsi"/>
          <w:color w:val="1E2E47"/>
        </w:rPr>
        <w:t xml:space="preserve">Ed Peter James </w:t>
      </w:r>
      <w:r w:rsidR="0075299A" w:rsidRPr="00D2151C">
        <w:rPr>
          <w:rFonts w:asciiTheme="majorHAnsi" w:hAnsiTheme="majorHAnsi"/>
          <w:color w:val="1E2E47"/>
        </w:rPr>
        <w:t>ISBN 0709302282</w:t>
      </w:r>
      <w:r w:rsidRPr="00D2151C">
        <w:rPr>
          <w:rFonts w:asciiTheme="majorHAnsi" w:hAnsiTheme="majorHAnsi"/>
          <w:color w:val="1E2E47"/>
        </w:rPr>
        <w:t xml:space="preserve"> Birmingham museum and art gallery. Birmingham Library</w:t>
      </w:r>
      <w:r w:rsidR="001E3623" w:rsidRPr="00D2151C">
        <w:rPr>
          <w:rFonts w:asciiTheme="majorHAnsi" w:hAnsiTheme="majorHAnsi"/>
          <w:color w:val="1E2E47"/>
        </w:rPr>
        <w:t xml:space="preserve"> </w:t>
      </w:r>
      <w:r w:rsidR="001E3623" w:rsidRPr="00D2151C">
        <w:rPr>
          <w:rFonts w:asciiTheme="majorHAnsi" w:eastAsia="Times New Roman" w:hAnsiTheme="majorHAnsi" w:cs="Arial"/>
          <w:color w:val="FF0000"/>
          <w:shd w:val="clear" w:color="auto" w:fill="FFFFFF"/>
        </w:rPr>
        <w:t>NON</w:t>
      </w:r>
    </w:p>
    <w:p w14:paraId="5D496AC4" w14:textId="77777777" w:rsidR="001C0B83" w:rsidRPr="00D2151C" w:rsidRDefault="001C0B83" w:rsidP="006641DF">
      <w:pPr>
        <w:widowControl w:val="0"/>
        <w:autoSpaceDE w:val="0"/>
        <w:autoSpaceDN w:val="0"/>
        <w:adjustRightInd w:val="0"/>
        <w:rPr>
          <w:rFonts w:asciiTheme="majorHAnsi" w:hAnsiTheme="majorHAnsi"/>
          <w:color w:val="1E2E47"/>
        </w:rPr>
      </w:pPr>
    </w:p>
    <w:p w14:paraId="39C45154" w14:textId="46E2527E" w:rsidR="001C0B83" w:rsidRDefault="0095260D" w:rsidP="001C0B83">
      <w:pPr>
        <w:rPr>
          <w:rFonts w:asciiTheme="majorHAnsi" w:eastAsia="Times New Roman" w:hAnsiTheme="majorHAnsi" w:cs="Arial"/>
          <w:color w:val="FF0000"/>
          <w:shd w:val="clear" w:color="auto" w:fill="FFFFFF"/>
        </w:rPr>
      </w:pPr>
      <w:r w:rsidRPr="00D2151C">
        <w:rPr>
          <w:rFonts w:asciiTheme="majorHAnsi" w:eastAsia="Times New Roman" w:hAnsiTheme="majorHAnsi" w:cs="Arial"/>
          <w:color w:val="222222"/>
          <w:shd w:val="clear" w:color="auto" w:fill="FFFFFF"/>
        </w:rPr>
        <w:t>Newhall, B.</w:t>
      </w:r>
      <w:r w:rsidR="001C0B83" w:rsidRPr="00D2151C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1964. </w:t>
      </w:r>
      <w:r w:rsidR="001E3623" w:rsidRPr="00D2151C">
        <w:rPr>
          <w:rFonts w:asciiTheme="majorHAnsi" w:eastAsia="Times New Roman" w:hAnsiTheme="majorHAnsi" w:cs="Arial"/>
          <w:color w:val="222222"/>
          <w:shd w:val="clear" w:color="auto" w:fill="FFFFFF"/>
        </w:rPr>
        <w:t>The history of photography from</w:t>
      </w:r>
      <w:r w:rsidR="001C0B83" w:rsidRPr="00D2151C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1839 to the present day.; Book.</w:t>
      </w:r>
      <w:r w:rsidR="001E3623" w:rsidRPr="00D2151C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r w:rsidR="001E3623" w:rsidRPr="00D2151C">
        <w:rPr>
          <w:rFonts w:asciiTheme="majorHAnsi" w:eastAsia="Times New Roman" w:hAnsiTheme="majorHAnsi" w:cs="Arial"/>
          <w:color w:val="FF0000"/>
          <w:shd w:val="clear" w:color="auto" w:fill="FFFFFF"/>
        </w:rPr>
        <w:t>NON</w:t>
      </w:r>
    </w:p>
    <w:p w14:paraId="69340E33" w14:textId="77777777" w:rsidR="00A85291" w:rsidRDefault="00A85291" w:rsidP="001C0B83">
      <w:pPr>
        <w:rPr>
          <w:rFonts w:asciiTheme="majorHAnsi" w:eastAsia="Times New Roman" w:hAnsiTheme="majorHAnsi" w:cs="Arial"/>
          <w:color w:val="FF0000"/>
          <w:shd w:val="clear" w:color="auto" w:fill="FFFFFF"/>
        </w:rPr>
      </w:pPr>
    </w:p>
    <w:p w14:paraId="0D11B57D" w14:textId="0AD522E4" w:rsidR="00A85291" w:rsidRPr="00207BDF" w:rsidRDefault="00A85291" w:rsidP="001C0B83">
      <w:pPr>
        <w:rPr>
          <w:rFonts w:asciiTheme="majorHAnsi" w:eastAsia="Times New Roman" w:hAnsiTheme="majorHAnsi" w:cs="Arial"/>
          <w:shd w:val="clear" w:color="auto" w:fill="FFFFFF"/>
        </w:rPr>
      </w:pPr>
      <w:r w:rsidRPr="00207BDF">
        <w:rPr>
          <w:rFonts w:asciiTheme="majorHAnsi" w:eastAsia="Times New Roman" w:hAnsiTheme="majorHAnsi" w:cs="Arial"/>
          <w:shd w:val="clear" w:color="auto" w:fill="FFFFFF"/>
        </w:rPr>
        <w:t>Anatomy for the Artist. Drawings Tom Flint. Ed Peter Stanyer</w:t>
      </w:r>
      <w:r w:rsidR="00824E1D" w:rsidRPr="00207BDF">
        <w:rPr>
          <w:rFonts w:asciiTheme="majorHAnsi" w:eastAsia="Times New Roman" w:hAnsiTheme="majorHAnsi" w:cs="Arial"/>
          <w:shd w:val="clear" w:color="auto" w:fill="FFFFFF"/>
        </w:rPr>
        <w:t>. Acturus. ISBN 1-184193-073-3</w:t>
      </w:r>
      <w:r w:rsidR="00207BDF">
        <w:rPr>
          <w:rFonts w:asciiTheme="majorHAnsi" w:eastAsia="Times New Roman" w:hAnsiTheme="majorHAnsi" w:cs="Arial"/>
          <w:shd w:val="clear" w:color="auto" w:fill="FFFFFF"/>
        </w:rPr>
        <w:t xml:space="preserve"> </w:t>
      </w:r>
      <w:r w:rsidR="00207BDF" w:rsidRPr="00D2151C">
        <w:rPr>
          <w:rFonts w:asciiTheme="majorHAnsi" w:eastAsia="Times New Roman" w:hAnsiTheme="majorHAnsi" w:cs="Arial"/>
          <w:color w:val="FF0000"/>
          <w:shd w:val="clear" w:color="auto" w:fill="FFFFFF"/>
        </w:rPr>
        <w:t>NON</w:t>
      </w:r>
    </w:p>
    <w:p w14:paraId="6E060DDD" w14:textId="77777777" w:rsidR="00551C00" w:rsidRPr="00D2151C" w:rsidRDefault="00551C00" w:rsidP="001C0B83">
      <w:pPr>
        <w:rPr>
          <w:rFonts w:asciiTheme="majorHAnsi" w:eastAsia="Times New Roman" w:hAnsiTheme="majorHAnsi" w:cs="Times New Roman"/>
        </w:rPr>
      </w:pPr>
    </w:p>
    <w:p w14:paraId="5AA1D7C9" w14:textId="163F7A01" w:rsidR="00CD0B15" w:rsidRPr="00D2151C" w:rsidRDefault="00CD0B15" w:rsidP="00CD0B15">
      <w:pPr>
        <w:rPr>
          <w:rFonts w:asciiTheme="majorHAnsi" w:eastAsia="Times New Roman" w:hAnsiTheme="majorHAnsi" w:cs="Arial"/>
          <w:color w:val="222222"/>
          <w:shd w:val="clear" w:color="auto" w:fill="FFFFFF"/>
        </w:rPr>
      </w:pPr>
      <w:r w:rsidRPr="00D2151C">
        <w:rPr>
          <w:rFonts w:asciiTheme="majorHAnsi" w:eastAsia="Times New Roman" w:hAnsiTheme="majorHAnsi" w:cs="Arial"/>
          <w:color w:val="222222"/>
          <w:shd w:val="clear" w:color="auto" w:fill="FFFFFF"/>
        </w:rPr>
        <w:t>Brassaï, 1976. </w:t>
      </w:r>
      <w:r w:rsidRPr="00D2151C">
        <w:rPr>
          <w:rFonts w:asciiTheme="majorHAnsi" w:eastAsia="Times New Roman" w:hAnsiTheme="majorHAnsi" w:cs="Arial"/>
          <w:i/>
          <w:iCs/>
          <w:color w:val="222222"/>
          <w:shd w:val="clear" w:color="auto" w:fill="FFFFFF"/>
        </w:rPr>
        <w:t>The Secret Paris of the 30's</w:t>
      </w:r>
      <w:r w:rsidRPr="00D2151C">
        <w:rPr>
          <w:rFonts w:asciiTheme="majorHAnsi" w:eastAsia="Times New Roman" w:hAnsiTheme="majorHAnsi" w:cs="Arial"/>
          <w:color w:val="222222"/>
          <w:shd w:val="clear" w:color="auto" w:fill="FFFFFF"/>
        </w:rPr>
        <w:t>. Pantheon Books.</w:t>
      </w:r>
      <w:r w:rsidR="001E3623" w:rsidRPr="00D2151C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r w:rsidR="001E3623" w:rsidRPr="00D2151C">
        <w:rPr>
          <w:rFonts w:asciiTheme="majorHAnsi" w:eastAsia="Times New Roman" w:hAnsiTheme="majorHAnsi" w:cs="Arial"/>
          <w:color w:val="FF0000"/>
          <w:shd w:val="clear" w:color="auto" w:fill="FFFFFF"/>
        </w:rPr>
        <w:t>NON</w:t>
      </w:r>
    </w:p>
    <w:p w14:paraId="0DE02432" w14:textId="77777777" w:rsidR="00CD0B15" w:rsidRPr="00D2151C" w:rsidRDefault="00CD0B15" w:rsidP="00CD0B15">
      <w:pPr>
        <w:rPr>
          <w:rFonts w:asciiTheme="majorHAnsi" w:eastAsia="Times New Roman" w:hAnsiTheme="majorHAnsi" w:cs="Arial"/>
          <w:color w:val="222222"/>
          <w:shd w:val="clear" w:color="auto" w:fill="FFFFFF"/>
        </w:rPr>
      </w:pPr>
    </w:p>
    <w:p w14:paraId="6AD95466" w14:textId="34F9061E" w:rsidR="00CD0B15" w:rsidRPr="00D2151C" w:rsidRDefault="00CD0B15" w:rsidP="00CD0B15">
      <w:pPr>
        <w:rPr>
          <w:rFonts w:asciiTheme="majorHAnsi" w:eastAsia="Times New Roman" w:hAnsiTheme="majorHAnsi" w:cs="Times New Roman"/>
        </w:rPr>
      </w:pPr>
      <w:r w:rsidRPr="00D2151C">
        <w:rPr>
          <w:rFonts w:asciiTheme="majorHAnsi" w:eastAsia="Times New Roman" w:hAnsiTheme="majorHAnsi" w:cs="Times New Roman"/>
        </w:rPr>
        <w:t>Vietnam Inc Philip Jones Griffi</w:t>
      </w:r>
      <w:r w:rsidR="006C4BB6" w:rsidRPr="00D2151C">
        <w:rPr>
          <w:rFonts w:asciiTheme="majorHAnsi" w:eastAsia="Times New Roman" w:hAnsiTheme="majorHAnsi" w:cs="Times New Roman"/>
        </w:rPr>
        <w:t>ths M</w:t>
      </w:r>
      <w:r w:rsidRPr="00D2151C">
        <w:rPr>
          <w:rFonts w:asciiTheme="majorHAnsi" w:eastAsia="Times New Roman" w:hAnsiTheme="majorHAnsi" w:cs="Times New Roman"/>
        </w:rPr>
        <w:t>acmillan</w:t>
      </w:r>
      <w:r w:rsidR="006C4BB6" w:rsidRPr="00D2151C">
        <w:rPr>
          <w:rFonts w:asciiTheme="majorHAnsi" w:eastAsia="Times New Roman" w:hAnsiTheme="majorHAnsi" w:cs="Times New Roman"/>
        </w:rPr>
        <w:t>. Collier books NYC. Lib of congress73-167932</w:t>
      </w:r>
      <w:r w:rsidR="001E3623" w:rsidRPr="00D2151C">
        <w:rPr>
          <w:rFonts w:asciiTheme="majorHAnsi" w:eastAsia="Times New Roman" w:hAnsiTheme="majorHAnsi" w:cs="Times New Roman"/>
        </w:rPr>
        <w:t xml:space="preserve"> </w:t>
      </w:r>
      <w:r w:rsidR="001E3623" w:rsidRPr="00D2151C">
        <w:rPr>
          <w:rFonts w:asciiTheme="majorHAnsi" w:eastAsia="Times New Roman" w:hAnsiTheme="majorHAnsi" w:cs="Arial"/>
          <w:color w:val="FF0000"/>
          <w:shd w:val="clear" w:color="auto" w:fill="FFFFFF"/>
        </w:rPr>
        <w:t>NON</w:t>
      </w:r>
    </w:p>
    <w:p w14:paraId="698E6B00" w14:textId="77777777" w:rsidR="00A46732" w:rsidRPr="00D2151C" w:rsidRDefault="00A46732" w:rsidP="00CD0B15">
      <w:pPr>
        <w:rPr>
          <w:rFonts w:asciiTheme="majorHAnsi" w:eastAsia="Times New Roman" w:hAnsiTheme="majorHAnsi" w:cs="Times New Roman"/>
        </w:rPr>
      </w:pPr>
    </w:p>
    <w:p w14:paraId="34A4E1D6" w14:textId="19D7FAA1" w:rsidR="00A46732" w:rsidRPr="00D2151C" w:rsidRDefault="00A46732" w:rsidP="00A46732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D2151C">
        <w:rPr>
          <w:rFonts w:asciiTheme="majorHAnsi" w:hAnsiTheme="majorHAnsi"/>
        </w:rPr>
        <w:t>Thomas Bock – IKON ed. Jenny Stewart and Jonathan Watkins and Cornerhouse. isbn: 978-1-911155-17-1</w:t>
      </w:r>
      <w:r w:rsidR="001E3623" w:rsidRPr="00D2151C">
        <w:rPr>
          <w:rFonts w:asciiTheme="majorHAnsi" w:hAnsiTheme="majorHAnsi"/>
        </w:rPr>
        <w:t xml:space="preserve"> </w:t>
      </w:r>
      <w:r w:rsidR="001E3623" w:rsidRPr="00D2151C">
        <w:rPr>
          <w:rFonts w:asciiTheme="majorHAnsi" w:eastAsia="Times New Roman" w:hAnsiTheme="majorHAnsi" w:cs="Arial"/>
          <w:color w:val="FF0000"/>
          <w:shd w:val="clear" w:color="auto" w:fill="FFFFFF"/>
        </w:rPr>
        <w:t>NON</w:t>
      </w:r>
      <w:r w:rsidR="0046681F" w:rsidRPr="00D2151C">
        <w:rPr>
          <w:rFonts w:asciiTheme="majorHAnsi" w:eastAsia="Times New Roman" w:hAnsiTheme="majorHAnsi" w:cs="Arial"/>
          <w:color w:val="FF0000"/>
          <w:shd w:val="clear" w:color="auto" w:fill="FFFFFF"/>
        </w:rPr>
        <w:t xml:space="preserve"> (used with blog)</w:t>
      </w:r>
    </w:p>
    <w:p w14:paraId="28C69898" w14:textId="77777777" w:rsidR="00DA0D65" w:rsidRPr="00D2151C" w:rsidRDefault="00DA0D65" w:rsidP="00A46732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65D8B5D7" w14:textId="28E752FE" w:rsidR="00DA0D65" w:rsidRPr="00D2151C" w:rsidRDefault="00DA0D65" w:rsidP="00FF6659">
      <w:pPr>
        <w:shd w:val="clear" w:color="auto" w:fill="FFFFFF"/>
        <w:spacing w:after="83"/>
        <w:rPr>
          <w:rFonts w:asciiTheme="majorHAnsi" w:eastAsia="Times New Roman" w:hAnsiTheme="majorHAnsi" w:cs="Times New Roman"/>
          <w:color w:val="333333"/>
        </w:rPr>
      </w:pPr>
      <w:r w:rsidRPr="00D2151C">
        <w:rPr>
          <w:rFonts w:asciiTheme="majorHAnsi" w:hAnsiTheme="majorHAnsi" w:cs="Helvetica"/>
          <w:color w:val="000000"/>
          <w:lang w:val="en-US"/>
        </w:rPr>
        <w:t xml:space="preserve">Portable Studio – Trevor Appleston : </w:t>
      </w:r>
      <w:r w:rsidRPr="00D2151C">
        <w:rPr>
          <w:rFonts w:asciiTheme="majorHAnsi" w:eastAsia="Times New Roman" w:hAnsiTheme="majorHAnsi" w:cs="Times New Roman"/>
          <w:b/>
          <w:bCs/>
          <w:color w:val="333333"/>
        </w:rPr>
        <w:t>Publisher:</w:t>
      </w:r>
      <w:r w:rsidRPr="00D2151C">
        <w:rPr>
          <w:rFonts w:asciiTheme="majorHAnsi" w:eastAsia="Times New Roman" w:hAnsiTheme="majorHAnsi" w:cs="Times New Roman"/>
          <w:color w:val="333333"/>
        </w:rPr>
        <w:t> Booth-Clibborn Editions (31 Oct. 2017)</w:t>
      </w:r>
      <w:r w:rsidRPr="00D2151C">
        <w:rPr>
          <w:rFonts w:asciiTheme="majorHAnsi" w:eastAsia="Times New Roman" w:hAnsiTheme="majorHAnsi" w:cs="Times New Roman"/>
          <w:b/>
          <w:bCs/>
          <w:color w:val="333333"/>
        </w:rPr>
        <w:t>ISBN-10:</w:t>
      </w:r>
      <w:r w:rsidRPr="00D2151C">
        <w:rPr>
          <w:rFonts w:asciiTheme="majorHAnsi" w:eastAsia="Times New Roman" w:hAnsiTheme="majorHAnsi" w:cs="Times New Roman"/>
          <w:color w:val="333333"/>
        </w:rPr>
        <w:t> 1861543808</w:t>
      </w:r>
      <w:r w:rsidR="001E3623" w:rsidRPr="00D2151C">
        <w:rPr>
          <w:rFonts w:asciiTheme="majorHAnsi" w:eastAsia="Times New Roman" w:hAnsiTheme="majorHAnsi" w:cs="Times New Roman"/>
          <w:color w:val="333333"/>
        </w:rPr>
        <w:t xml:space="preserve"> </w:t>
      </w:r>
      <w:r w:rsidR="001E3623" w:rsidRPr="00D2151C">
        <w:rPr>
          <w:rFonts w:asciiTheme="majorHAnsi" w:eastAsia="Times New Roman" w:hAnsiTheme="majorHAnsi" w:cs="Arial"/>
          <w:color w:val="FF0000"/>
          <w:shd w:val="clear" w:color="auto" w:fill="FFFFFF"/>
        </w:rPr>
        <w:t>NON</w:t>
      </w:r>
    </w:p>
    <w:p w14:paraId="56350317" w14:textId="77777777" w:rsidR="008B6383" w:rsidRPr="00D2151C" w:rsidRDefault="008B6383" w:rsidP="008B6383">
      <w:pPr>
        <w:rPr>
          <w:rFonts w:asciiTheme="majorHAnsi" w:eastAsia="Times New Roman" w:hAnsiTheme="majorHAnsi" w:cs="Times New Roman"/>
        </w:rPr>
      </w:pPr>
    </w:p>
    <w:p w14:paraId="4AC46272" w14:textId="77777777" w:rsidR="008B6383" w:rsidRPr="00D2151C" w:rsidRDefault="008B6383" w:rsidP="008B6383">
      <w:pPr>
        <w:rPr>
          <w:rFonts w:asciiTheme="majorHAnsi" w:eastAsia="Times New Roman" w:hAnsiTheme="majorHAnsi" w:cs="Times New Roman"/>
          <w:color w:val="000000"/>
          <w:shd w:val="clear" w:color="auto" w:fill="D8E3E8"/>
        </w:rPr>
      </w:pPr>
      <w:r w:rsidRPr="00D2151C">
        <w:rPr>
          <w:rStyle w:val="arttitle"/>
          <w:rFonts w:asciiTheme="majorHAnsi" w:eastAsia="Times New Roman" w:hAnsiTheme="majorHAnsi" w:cs="Arial"/>
          <w:bCs/>
          <w:i/>
          <w:iCs/>
          <w:color w:val="000000"/>
          <w:shd w:val="clear" w:color="auto" w:fill="D8E3E8"/>
        </w:rPr>
        <w:t>Poiesis</w:t>
      </w:r>
      <w:r w:rsidRPr="00D2151C">
        <w:rPr>
          <w:rStyle w:val="arttitle"/>
          <w:rFonts w:asciiTheme="majorHAnsi" w:eastAsia="Times New Roman" w:hAnsiTheme="majorHAnsi" w:cs="Arial"/>
          <w:bCs/>
          <w:color w:val="000000"/>
          <w:shd w:val="clear" w:color="auto" w:fill="D8E3E8"/>
        </w:rPr>
        <w:t> and Art-Making: A Way of Letting-Be</w:t>
      </w:r>
      <w:r w:rsidRPr="00D2151C">
        <w:rPr>
          <w:rFonts w:asciiTheme="majorHAnsi" w:eastAsia="Times New Roman" w:hAnsiTheme="majorHAnsi" w:cs="Times New Roman"/>
          <w:color w:val="000000"/>
        </w:rPr>
        <w:t xml:space="preserve">. </w:t>
      </w:r>
      <w:r w:rsidRPr="00D2151C">
        <w:rPr>
          <w:rStyle w:val="edtext"/>
          <w:rFonts w:asciiTheme="majorHAnsi" w:eastAsia="Times New Roman" w:hAnsiTheme="majorHAnsi" w:cs="Times New Roman"/>
          <w:i/>
          <w:iCs/>
          <w:color w:val="000000"/>
          <w:shd w:val="clear" w:color="auto" w:fill="D8E3E8"/>
        </w:rPr>
        <w:t>Derek H. Whitehead</w:t>
      </w:r>
      <w:r w:rsidRPr="00D2151C">
        <w:rPr>
          <w:rFonts w:asciiTheme="majorHAnsi" w:eastAsia="Times New Roman" w:hAnsiTheme="majorHAnsi" w:cs="Times New Roman"/>
          <w:color w:val="000000"/>
          <w:shd w:val="clear" w:color="auto" w:fill="D8E3E8"/>
        </w:rPr>
        <w:t> </w:t>
      </w:r>
    </w:p>
    <w:p w14:paraId="10D580C5" w14:textId="716E50C8" w:rsidR="003728F1" w:rsidRPr="00D2151C" w:rsidRDefault="008B6383" w:rsidP="003728F1">
      <w:pPr>
        <w:pStyle w:val="Heading1"/>
        <w:shd w:val="clear" w:color="auto" w:fill="FFFFFF"/>
        <w:spacing w:before="0" w:beforeAutospacing="0" w:after="0" w:afterAutospacing="0"/>
        <w:rPr>
          <w:rFonts w:asciiTheme="majorHAnsi" w:eastAsia="Times New Roman" w:hAnsiTheme="majorHAnsi" w:cs="Arial"/>
          <w:color w:val="222222"/>
          <w:shd w:val="clear" w:color="auto" w:fill="FFFFFF"/>
        </w:rPr>
      </w:pPr>
      <w:r w:rsidRPr="00D2151C">
        <w:rPr>
          <w:rFonts w:asciiTheme="majorHAnsi" w:eastAsia="Times New Roman" w:hAnsiTheme="majorHAnsi" w:cs="Times New Roman"/>
          <w:color w:val="404040"/>
          <w:sz w:val="24"/>
          <w:szCs w:val="24"/>
        </w:rPr>
        <w:t>Sometimes, working hard is not enough – Poiesis and Praxis</w:t>
      </w:r>
      <w:r w:rsidR="003728F1" w:rsidRPr="00D2151C">
        <w:rPr>
          <w:rFonts w:asciiTheme="majorHAnsi" w:eastAsia="Times New Roman" w:hAnsiTheme="majorHAnsi" w:cs="Times New Roman"/>
          <w:color w:val="404040"/>
          <w:sz w:val="24"/>
          <w:szCs w:val="24"/>
        </w:rPr>
        <w:t xml:space="preserve"> </w:t>
      </w:r>
      <w:r w:rsidR="003728F1" w:rsidRPr="00D2151C">
        <w:rPr>
          <w:rFonts w:asciiTheme="majorHAnsi" w:eastAsia="Times New Roman" w:hAnsiTheme="majorHAnsi" w:cs="Arial"/>
          <w:color w:val="FF0000"/>
          <w:sz w:val="24"/>
          <w:szCs w:val="24"/>
          <w:shd w:val="clear" w:color="auto" w:fill="FFFFFF"/>
        </w:rPr>
        <w:t>NON</w:t>
      </w:r>
      <w:r w:rsidR="003728F1" w:rsidRPr="00D2151C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</w:p>
    <w:p w14:paraId="301DF48E" w14:textId="77777777" w:rsidR="003728F1" w:rsidRPr="00D2151C" w:rsidRDefault="003728F1" w:rsidP="003728F1">
      <w:pPr>
        <w:pStyle w:val="Heading1"/>
        <w:shd w:val="clear" w:color="auto" w:fill="FFFFFF"/>
        <w:spacing w:before="0" w:beforeAutospacing="0" w:after="0" w:afterAutospacing="0"/>
        <w:rPr>
          <w:rFonts w:asciiTheme="majorHAnsi" w:eastAsia="Times New Roman" w:hAnsiTheme="majorHAnsi" w:cs="Times New Roman"/>
          <w:color w:val="404040"/>
          <w:sz w:val="24"/>
          <w:szCs w:val="24"/>
        </w:rPr>
      </w:pPr>
    </w:p>
    <w:p w14:paraId="39142CDA" w14:textId="7D6BA126" w:rsidR="00834101" w:rsidRPr="00D2151C" w:rsidRDefault="00CC74C2" w:rsidP="00DE2B92">
      <w:pPr>
        <w:rPr>
          <w:rFonts w:asciiTheme="majorHAnsi" w:eastAsia="Times New Roman" w:hAnsiTheme="majorHAnsi" w:cs="Arial"/>
          <w:color w:val="FF0000"/>
          <w:shd w:val="clear" w:color="auto" w:fill="FFFFFF"/>
        </w:rPr>
      </w:pPr>
      <w:r w:rsidRPr="00D2151C">
        <w:rPr>
          <w:rFonts w:asciiTheme="majorHAnsi" w:eastAsia="Times New Roman" w:hAnsiTheme="majorHAnsi" w:cs="Arial"/>
          <w:color w:val="222222"/>
          <w:shd w:val="clear" w:color="auto" w:fill="FFFFFF"/>
        </w:rPr>
        <w:t>Cumming, L., 2009. </w:t>
      </w:r>
      <w:r w:rsidRPr="00D2151C">
        <w:rPr>
          <w:rFonts w:asciiTheme="majorHAnsi" w:eastAsia="Times New Roman" w:hAnsiTheme="majorHAnsi" w:cs="Arial"/>
          <w:i/>
          <w:iCs/>
          <w:color w:val="222222"/>
          <w:shd w:val="clear" w:color="auto" w:fill="FFFFFF"/>
        </w:rPr>
        <w:t>A face to the world: On self-portraits</w:t>
      </w:r>
      <w:r w:rsidRPr="00D2151C">
        <w:rPr>
          <w:rFonts w:asciiTheme="majorHAnsi" w:eastAsia="Times New Roman" w:hAnsiTheme="majorHAnsi" w:cs="Arial"/>
          <w:color w:val="222222"/>
          <w:shd w:val="clear" w:color="auto" w:fill="FFFFFF"/>
        </w:rPr>
        <w:t>. HarperCollins UK.</w:t>
      </w:r>
      <w:r w:rsidR="003728F1" w:rsidRPr="00D2151C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r w:rsidR="003728F1" w:rsidRPr="00D2151C">
        <w:rPr>
          <w:rFonts w:asciiTheme="majorHAnsi" w:eastAsia="Times New Roman" w:hAnsiTheme="majorHAnsi" w:cs="Arial"/>
          <w:color w:val="FF0000"/>
          <w:shd w:val="clear" w:color="auto" w:fill="FFFFFF"/>
        </w:rPr>
        <w:t>NON</w:t>
      </w:r>
    </w:p>
    <w:p w14:paraId="4764605B" w14:textId="77777777" w:rsidR="0027464D" w:rsidRPr="00D2151C" w:rsidRDefault="0027464D" w:rsidP="0027464D">
      <w:pPr>
        <w:widowControl w:val="0"/>
        <w:autoSpaceDE w:val="0"/>
        <w:autoSpaceDN w:val="0"/>
        <w:adjustRightInd w:val="0"/>
        <w:rPr>
          <w:rFonts w:asciiTheme="majorHAnsi" w:hAnsiTheme="majorHAnsi"/>
          <w:color w:val="1E2E47"/>
        </w:rPr>
      </w:pPr>
    </w:p>
    <w:p w14:paraId="70D15D0B" w14:textId="77777777" w:rsidR="0027464D" w:rsidRDefault="0027464D" w:rsidP="0027464D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Arial"/>
          <w:color w:val="FF0000"/>
          <w:shd w:val="clear" w:color="auto" w:fill="FFFFFF"/>
        </w:rPr>
      </w:pPr>
      <w:r w:rsidRPr="00D2151C">
        <w:rPr>
          <w:rFonts w:asciiTheme="majorHAnsi" w:hAnsiTheme="majorHAnsi"/>
          <w:color w:val="1E2E47"/>
        </w:rPr>
        <w:t xml:space="preserve">Luke Delahaye – (portraits)  </w:t>
      </w:r>
      <w:r w:rsidRPr="00D2151C">
        <w:rPr>
          <w:rFonts w:asciiTheme="majorHAnsi" w:eastAsia="Times New Roman" w:hAnsiTheme="majorHAnsi" w:cs="Arial"/>
          <w:color w:val="FF0000"/>
          <w:shd w:val="clear" w:color="auto" w:fill="FFFFFF"/>
        </w:rPr>
        <w:t>NON</w:t>
      </w:r>
    </w:p>
    <w:p w14:paraId="581E7A1E" w14:textId="77777777" w:rsidR="009B7161" w:rsidRDefault="009B7161" w:rsidP="0027464D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Arial"/>
          <w:color w:val="FF0000"/>
          <w:shd w:val="clear" w:color="auto" w:fill="FFFFFF"/>
        </w:rPr>
      </w:pPr>
    </w:p>
    <w:p w14:paraId="3D34BBEA" w14:textId="77777777" w:rsidR="009B7161" w:rsidRPr="00D2151C" w:rsidRDefault="009B7161" w:rsidP="009B7161">
      <w:pPr>
        <w:widowControl w:val="0"/>
        <w:autoSpaceDE w:val="0"/>
        <w:autoSpaceDN w:val="0"/>
        <w:adjustRightInd w:val="0"/>
        <w:rPr>
          <w:rStyle w:val="Emphasis"/>
          <w:rFonts w:asciiTheme="majorHAnsi" w:hAnsiTheme="majorHAnsi"/>
          <w:color w:val="1E2E47"/>
        </w:rPr>
      </w:pPr>
      <w:r w:rsidRPr="00D2151C">
        <w:rPr>
          <w:rFonts w:asciiTheme="majorHAnsi" w:hAnsiTheme="majorHAnsi"/>
          <w:color w:val="1E2E47"/>
        </w:rPr>
        <w:t>Beat Streuli (</w:t>
      </w:r>
      <w:r w:rsidRPr="00D2151C">
        <w:rPr>
          <w:rStyle w:val="Emphasis"/>
          <w:rFonts w:asciiTheme="majorHAnsi" w:hAnsiTheme="majorHAnsi"/>
          <w:color w:val="1E2E47"/>
        </w:rPr>
        <w:t xml:space="preserve">New Street) IKON </w:t>
      </w:r>
      <w:r w:rsidRPr="00D2151C">
        <w:rPr>
          <w:rFonts w:asciiTheme="majorHAnsi" w:eastAsia="Times New Roman" w:hAnsiTheme="majorHAnsi" w:cs="Arial"/>
          <w:color w:val="FF0000"/>
          <w:shd w:val="clear" w:color="auto" w:fill="FFFFFF"/>
        </w:rPr>
        <w:t>NON</w:t>
      </w:r>
    </w:p>
    <w:p w14:paraId="2AEB74F8" w14:textId="77777777" w:rsidR="0027464D" w:rsidRPr="00D2151C" w:rsidRDefault="0027464D" w:rsidP="0027464D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Arial"/>
          <w:color w:val="FF0000"/>
          <w:shd w:val="clear" w:color="auto" w:fill="FFFFFF"/>
        </w:rPr>
      </w:pPr>
    </w:p>
    <w:p w14:paraId="45105843" w14:textId="77777777" w:rsidR="0027464D" w:rsidRPr="00D2151C" w:rsidRDefault="0027464D" w:rsidP="0027464D">
      <w:pPr>
        <w:pStyle w:val="Heading1"/>
        <w:spacing w:before="0" w:beforeAutospacing="0" w:after="0" w:afterAutospacing="0" w:line="0" w:lineRule="auto"/>
        <w:rPr>
          <w:rFonts w:asciiTheme="majorHAnsi" w:eastAsia="Times New Roman" w:hAnsiTheme="majorHAnsi" w:cs="Arial"/>
          <w:b w:val="0"/>
          <w:bCs w:val="0"/>
          <w:caps/>
          <w:color w:val="0A0A0A"/>
        </w:rPr>
      </w:pPr>
      <w:r w:rsidRPr="00D2151C">
        <w:rPr>
          <w:rFonts w:asciiTheme="majorHAnsi" w:eastAsia="Times New Roman" w:hAnsiTheme="majorHAnsi" w:cs="Arial"/>
          <w:b w:val="0"/>
          <w:bCs w:val="0"/>
          <w:caps/>
          <w:color w:val="0A0A0A"/>
        </w:rPr>
        <w:t>ED VAN DER ELSKEN</w:t>
      </w:r>
    </w:p>
    <w:p w14:paraId="1F16EE77" w14:textId="256D153C" w:rsidR="0027464D" w:rsidRPr="00D2151C" w:rsidRDefault="0027464D" w:rsidP="0027464D">
      <w:pPr>
        <w:pStyle w:val="Heading2"/>
        <w:spacing w:before="0"/>
        <w:rPr>
          <w:rFonts w:eastAsia="Times New Roman" w:cs="Arial"/>
          <w:b w:val="0"/>
          <w:bCs w:val="0"/>
          <w:caps/>
          <w:color w:val="0A0A0A"/>
          <w:sz w:val="24"/>
          <w:szCs w:val="24"/>
        </w:rPr>
      </w:pPr>
      <w:r w:rsidRPr="00D2151C">
        <w:rPr>
          <w:rFonts w:eastAsia="Times New Roman" w:cs="Arial"/>
          <w:b w:val="0"/>
          <w:bCs w:val="0"/>
          <w:caps/>
          <w:color w:val="0A0A0A"/>
          <w:sz w:val="24"/>
          <w:szCs w:val="24"/>
        </w:rPr>
        <w:t>van-der-elsken. CAMERA IN LOVE.  https://www.stedelijk.nl/en/exhibitions/ed-van-der-elsken-camera-in-love</w:t>
      </w:r>
    </w:p>
    <w:p w14:paraId="25F31F3E" w14:textId="66C45050" w:rsidR="0027464D" w:rsidRPr="00D2151C" w:rsidRDefault="0027464D" w:rsidP="0027464D">
      <w:pPr>
        <w:rPr>
          <w:rFonts w:asciiTheme="majorHAnsi" w:eastAsia="Times New Roman" w:hAnsiTheme="majorHAnsi" w:cs="Arial"/>
          <w:color w:val="FF0000"/>
          <w:shd w:val="clear" w:color="auto" w:fill="FFFFFF"/>
        </w:rPr>
      </w:pPr>
      <w:r w:rsidRPr="00D2151C">
        <w:rPr>
          <w:rFonts w:asciiTheme="majorHAnsi" w:eastAsia="Times New Roman" w:hAnsiTheme="majorHAnsi" w:cs="Arial"/>
          <w:color w:val="FF0000"/>
          <w:shd w:val="clear" w:color="auto" w:fill="FFFFFF"/>
        </w:rPr>
        <w:t>NON</w:t>
      </w:r>
    </w:p>
    <w:p w14:paraId="7B025C7F" w14:textId="77777777" w:rsidR="0027464D" w:rsidRPr="00D2151C" w:rsidRDefault="0027464D" w:rsidP="0027464D">
      <w:pPr>
        <w:widowControl w:val="0"/>
        <w:autoSpaceDE w:val="0"/>
        <w:autoSpaceDN w:val="0"/>
        <w:adjustRightInd w:val="0"/>
        <w:rPr>
          <w:rFonts w:asciiTheme="majorHAnsi" w:hAnsiTheme="majorHAnsi"/>
          <w:color w:val="1E2E47"/>
        </w:rPr>
      </w:pPr>
    </w:p>
    <w:p w14:paraId="580E81D0" w14:textId="77777777" w:rsidR="001E313B" w:rsidRPr="00D2151C" w:rsidRDefault="001E313B" w:rsidP="00C867FB">
      <w:pPr>
        <w:rPr>
          <w:rFonts w:asciiTheme="majorHAnsi" w:eastAsia="Times New Roman" w:hAnsiTheme="majorHAnsi" w:cs="Arial"/>
        </w:rPr>
      </w:pPr>
    </w:p>
    <w:p w14:paraId="6883E2B6" w14:textId="791E59AA" w:rsidR="001F0C4B" w:rsidRDefault="00F55AED" w:rsidP="001F0C4B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Arial"/>
          <w:color w:val="FF0000"/>
          <w:shd w:val="clear" w:color="auto" w:fill="FFFFFF"/>
        </w:rPr>
      </w:pPr>
      <w:r w:rsidRPr="00D2151C">
        <w:rPr>
          <w:rFonts w:asciiTheme="majorHAnsi" w:eastAsia="Times New Roman" w:hAnsiTheme="majorHAnsi" w:cs="Arial"/>
          <w:b/>
          <w:bCs/>
        </w:rPr>
        <w:t xml:space="preserve">Illuminating photography: From camera obscura to camera phone - Eva Timothy </w:t>
      </w:r>
      <w:hyperlink r:id="rId23" w:history="1">
        <w:r w:rsidR="00651AC1" w:rsidRPr="00D2151C">
          <w:rPr>
            <w:rStyle w:val="Hyperlink"/>
            <w:rFonts w:asciiTheme="majorHAnsi" w:eastAsia="Times New Roman" w:hAnsiTheme="majorHAnsi" w:cs="Arial"/>
            <w:b/>
            <w:bCs/>
          </w:rPr>
          <w:t>https://www.youtube.com/watch?v=XaGUL8B-BrE</w:t>
        </w:r>
      </w:hyperlink>
      <w:r w:rsidR="00BD155B">
        <w:rPr>
          <w:rFonts w:asciiTheme="majorHAnsi" w:eastAsia="Times New Roman" w:hAnsiTheme="majorHAnsi" w:cs="Arial"/>
          <w:b/>
          <w:bCs/>
        </w:rPr>
        <w:t xml:space="preserve">   </w:t>
      </w:r>
      <w:r w:rsidR="001F0C4B" w:rsidRPr="00D2151C">
        <w:rPr>
          <w:rFonts w:asciiTheme="majorHAnsi" w:eastAsia="Times New Roman" w:hAnsiTheme="majorHAnsi" w:cs="Arial"/>
          <w:color w:val="FF0000"/>
          <w:shd w:val="clear" w:color="auto" w:fill="FFFFFF"/>
        </w:rPr>
        <w:t>NON</w:t>
      </w:r>
    </w:p>
    <w:p w14:paraId="033FA3A3" w14:textId="77777777" w:rsidR="00D91D71" w:rsidRDefault="00D91D71" w:rsidP="001F0C4B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Arial"/>
          <w:color w:val="FF0000"/>
          <w:shd w:val="clear" w:color="auto" w:fill="FFFFFF"/>
        </w:rPr>
      </w:pPr>
    </w:p>
    <w:p w14:paraId="1E1125BB" w14:textId="70E1485A" w:rsidR="00D91D71" w:rsidRDefault="00D91D71" w:rsidP="00D91D71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</w:pPr>
      <w:r w:rsidRPr="009A06EA"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  <w:t>Abbott, B., 2010. </w:t>
      </w:r>
      <w:r w:rsidRPr="009A06EA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8F8F8"/>
        </w:rPr>
        <w:t>Engaged Observers: Documentary photography since the sixties</w:t>
      </w:r>
      <w:r w:rsidRPr="009A06EA"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  <w:t>. Getty Publications.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  <w:t xml:space="preserve"> </w:t>
      </w:r>
      <w:r w:rsidRPr="00D2151C">
        <w:rPr>
          <w:rFonts w:asciiTheme="majorHAnsi" w:eastAsia="Times New Roman" w:hAnsiTheme="majorHAnsi" w:cs="Arial"/>
          <w:color w:val="FF0000"/>
          <w:shd w:val="clear" w:color="auto" w:fill="FFFFFF"/>
        </w:rPr>
        <w:t>NON</w:t>
      </w:r>
    </w:p>
    <w:p w14:paraId="12E130B5" w14:textId="77777777" w:rsidR="00D91D71" w:rsidRDefault="00D91D71" w:rsidP="00D91D71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</w:pPr>
    </w:p>
    <w:p w14:paraId="47B62CB2" w14:textId="77777777" w:rsidR="00BB2FDB" w:rsidRDefault="00D91D71" w:rsidP="00BB2FDB">
      <w:pPr>
        <w:rPr>
          <w:rFonts w:asciiTheme="majorHAnsi" w:eastAsia="Times New Roman" w:hAnsiTheme="majorHAnsi" w:cs="Arial"/>
          <w:color w:val="FF0000"/>
          <w:shd w:val="clear" w:color="auto" w:fill="FFFFFF"/>
        </w:rPr>
      </w:pPr>
      <w:r w:rsidRPr="002471C6"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  <w:t>Maloney, M., 2001. </w:t>
      </w:r>
      <w:r w:rsidRPr="002471C6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8F8F8"/>
        </w:rPr>
        <w:t>I am a camera: the Saatchi Gallery</w:t>
      </w:r>
      <w:r w:rsidRPr="002471C6"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  <w:t>. Booth-Clibborn.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  <w:t xml:space="preserve"> </w:t>
      </w:r>
      <w:r w:rsidRPr="00D2151C">
        <w:rPr>
          <w:rFonts w:asciiTheme="majorHAnsi" w:eastAsia="Times New Roman" w:hAnsiTheme="majorHAnsi" w:cs="Arial"/>
          <w:color w:val="FF0000"/>
          <w:shd w:val="clear" w:color="auto" w:fill="FFFFFF"/>
        </w:rPr>
        <w:t>NON</w:t>
      </w:r>
    </w:p>
    <w:p w14:paraId="754C32E5" w14:textId="77777777" w:rsidR="00BB2FDB" w:rsidRDefault="00BB2FDB" w:rsidP="00BB2FDB">
      <w:pPr>
        <w:rPr>
          <w:rFonts w:asciiTheme="majorHAnsi" w:eastAsia="Times New Roman" w:hAnsiTheme="majorHAnsi" w:cs="Arial"/>
          <w:color w:val="FF0000"/>
          <w:shd w:val="clear" w:color="auto" w:fill="FFFFFF"/>
        </w:rPr>
      </w:pPr>
    </w:p>
    <w:p w14:paraId="095C5144" w14:textId="42192A7D" w:rsidR="00BB2FDB" w:rsidRPr="00BB2FDB" w:rsidRDefault="00BB2FDB" w:rsidP="00BB2FDB">
      <w:pPr>
        <w:rPr>
          <w:rFonts w:ascii="Times" w:eastAsia="Times New Roman" w:hAnsi="Times" w:cs="Times New Roman"/>
          <w:sz w:val="20"/>
          <w:szCs w:val="20"/>
        </w:rPr>
      </w:pPr>
      <w:r w:rsidRPr="00BB2FDB"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  <w:t>Berger, J., Savage, J. and Savage, J., 2005. </w:t>
      </w:r>
      <w:r w:rsidRPr="00BB2FD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8F8F8"/>
        </w:rPr>
        <w:t>Berger on drawing</w:t>
      </w:r>
      <w:r w:rsidRPr="00BB2FDB"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  <w:t>. Aghabullogue, County Cork: Occasional press.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  <w:t xml:space="preserve"> </w:t>
      </w:r>
      <w:r w:rsidRPr="00D2151C">
        <w:rPr>
          <w:rFonts w:asciiTheme="majorHAnsi" w:eastAsia="Times New Roman" w:hAnsiTheme="majorHAnsi" w:cs="Arial"/>
          <w:color w:val="FF0000"/>
          <w:shd w:val="clear" w:color="auto" w:fill="FFFFFF"/>
        </w:rPr>
        <w:t>NON</w:t>
      </w:r>
    </w:p>
    <w:p w14:paraId="4DC41471" w14:textId="77777777" w:rsidR="00BB2FDB" w:rsidRPr="002471C6" w:rsidRDefault="00BB2FDB" w:rsidP="00D91D71">
      <w:pPr>
        <w:rPr>
          <w:rFonts w:ascii="Times" w:eastAsia="Times New Roman" w:hAnsi="Times" w:cs="Times New Roman"/>
          <w:sz w:val="20"/>
          <w:szCs w:val="20"/>
        </w:rPr>
      </w:pPr>
    </w:p>
    <w:p w14:paraId="45601D22" w14:textId="77777777" w:rsidR="00D91D71" w:rsidRPr="00E2075B" w:rsidRDefault="00D91D71" w:rsidP="00D91D71">
      <w:pPr>
        <w:rPr>
          <w:rFonts w:asciiTheme="majorHAnsi" w:hAnsiTheme="majorHAnsi" w:cs="Helvetica Neue"/>
          <w:color w:val="000000"/>
          <w:lang w:val="en-US"/>
        </w:rPr>
      </w:pPr>
    </w:p>
    <w:p w14:paraId="3B754CD4" w14:textId="77777777" w:rsidR="00D91D71" w:rsidRPr="001F0C4B" w:rsidRDefault="00D91D71" w:rsidP="001F0C4B">
      <w:pPr>
        <w:widowControl w:val="0"/>
        <w:autoSpaceDE w:val="0"/>
        <w:autoSpaceDN w:val="0"/>
        <w:adjustRightInd w:val="0"/>
        <w:rPr>
          <w:rStyle w:val="Emphasis"/>
          <w:rFonts w:asciiTheme="majorHAnsi" w:hAnsiTheme="majorHAnsi"/>
          <w:i w:val="0"/>
          <w:iCs w:val="0"/>
          <w:color w:val="1E2E47"/>
        </w:rPr>
      </w:pPr>
    </w:p>
    <w:p w14:paraId="2C1480C5" w14:textId="6F7734DC" w:rsidR="00F55AED" w:rsidRPr="00D2151C" w:rsidRDefault="00F55AED" w:rsidP="00F55AED">
      <w:pPr>
        <w:pStyle w:val="Heading1"/>
        <w:spacing w:before="0" w:beforeAutospacing="0" w:after="0" w:afterAutospacing="0"/>
        <w:rPr>
          <w:rFonts w:asciiTheme="majorHAnsi" w:eastAsia="Times New Roman" w:hAnsiTheme="majorHAnsi" w:cs="Arial"/>
          <w:b w:val="0"/>
          <w:bCs w:val="0"/>
          <w:sz w:val="24"/>
          <w:szCs w:val="24"/>
        </w:rPr>
      </w:pPr>
    </w:p>
    <w:p w14:paraId="0ACD7A26" w14:textId="77777777" w:rsidR="00651AC1" w:rsidRPr="00D2151C" w:rsidRDefault="00651AC1" w:rsidP="00F55AED">
      <w:pPr>
        <w:pStyle w:val="Heading1"/>
        <w:spacing w:before="0" w:beforeAutospacing="0" w:after="0" w:afterAutospacing="0"/>
        <w:rPr>
          <w:rFonts w:asciiTheme="majorHAnsi" w:eastAsia="Times New Roman" w:hAnsiTheme="majorHAnsi" w:cs="Arial"/>
          <w:b w:val="0"/>
          <w:bCs w:val="0"/>
          <w:sz w:val="24"/>
          <w:szCs w:val="24"/>
        </w:rPr>
      </w:pPr>
    </w:p>
    <w:p w14:paraId="794EC3A1" w14:textId="77777777" w:rsidR="00551C00" w:rsidRPr="0095260D" w:rsidRDefault="00551C00" w:rsidP="00E122AE">
      <w:pPr>
        <w:widowControl w:val="0"/>
        <w:autoSpaceDE w:val="0"/>
        <w:autoSpaceDN w:val="0"/>
        <w:adjustRightInd w:val="0"/>
        <w:rPr>
          <w:rStyle w:val="Emphasis"/>
          <w:color w:val="1E2E47"/>
        </w:rPr>
      </w:pPr>
    </w:p>
    <w:p w14:paraId="1E3EB559" w14:textId="77777777" w:rsidR="00EA0A9C" w:rsidRPr="0095260D" w:rsidRDefault="00EA0A9C" w:rsidP="00E122AE">
      <w:pPr>
        <w:widowControl w:val="0"/>
        <w:autoSpaceDE w:val="0"/>
        <w:autoSpaceDN w:val="0"/>
        <w:adjustRightInd w:val="0"/>
      </w:pPr>
    </w:p>
    <w:p w14:paraId="19B5BEB6" w14:textId="2167E054" w:rsidR="00E90A3F" w:rsidRDefault="00E90A3F" w:rsidP="00CA37BE">
      <w:pPr>
        <w:pStyle w:val="NormalWeb"/>
        <w:shd w:val="clear" w:color="auto" w:fill="FFFFFF"/>
        <w:spacing w:before="0" w:beforeAutospacing="0" w:after="360" w:afterAutospacing="0"/>
        <w:rPr>
          <w:rFonts w:ascii="Miriam Libre" w:hAnsi="Miriam Libre" w:hint="eastAsia"/>
          <w:color w:val="333333"/>
          <w:sz w:val="24"/>
          <w:szCs w:val="24"/>
        </w:rPr>
      </w:pPr>
      <w:r>
        <w:rPr>
          <w:rFonts w:ascii="Miriam Libre" w:hAnsi="Miriam Libre"/>
          <w:color w:val="333333"/>
          <w:sz w:val="24"/>
          <w:szCs w:val="24"/>
        </w:rPr>
        <w:t> </w:t>
      </w:r>
    </w:p>
    <w:p w14:paraId="337ECEF7" w14:textId="59225BC0" w:rsidR="00E90A3F" w:rsidRDefault="00E90A3F" w:rsidP="00E90A3F">
      <w:pPr>
        <w:pStyle w:val="NormalWeb"/>
        <w:shd w:val="clear" w:color="auto" w:fill="FFFFFF"/>
        <w:spacing w:before="0" w:beforeAutospacing="0" w:after="360" w:afterAutospacing="0"/>
        <w:rPr>
          <w:rFonts w:ascii="Miriam Libre" w:hAnsi="Miriam Libre" w:hint="eastAsia"/>
          <w:color w:val="333333"/>
          <w:sz w:val="24"/>
          <w:szCs w:val="24"/>
        </w:rPr>
      </w:pPr>
    </w:p>
    <w:p w14:paraId="20BC84D6" w14:textId="77777777" w:rsidR="00E90A3F" w:rsidRDefault="00E90A3F" w:rsidP="00E90A3F">
      <w:pPr>
        <w:pStyle w:val="NormalWeb"/>
        <w:shd w:val="clear" w:color="auto" w:fill="FFFFFF"/>
        <w:spacing w:before="0" w:beforeAutospacing="0" w:after="360" w:afterAutospacing="0"/>
        <w:rPr>
          <w:rFonts w:ascii="Miriam Libre" w:hAnsi="Miriam Libre" w:hint="eastAsia"/>
          <w:color w:val="333333"/>
          <w:sz w:val="24"/>
          <w:szCs w:val="24"/>
        </w:rPr>
      </w:pPr>
      <w:r>
        <w:rPr>
          <w:rFonts w:ascii="Miriam Libre" w:hAnsi="Miriam Libre"/>
          <w:color w:val="333333"/>
          <w:sz w:val="24"/>
          <w:szCs w:val="24"/>
        </w:rPr>
        <w:t> </w:t>
      </w:r>
    </w:p>
    <w:p w14:paraId="7B40C1E8" w14:textId="77777777" w:rsidR="00E90A3F" w:rsidRDefault="00E90A3F" w:rsidP="00E90A3F">
      <w:pPr>
        <w:rPr>
          <w:rFonts w:ascii="Times" w:eastAsia="Times New Roman" w:hAnsi="Times" w:cs="Times New Roman"/>
          <w:sz w:val="20"/>
          <w:szCs w:val="20"/>
        </w:rPr>
      </w:pPr>
    </w:p>
    <w:p w14:paraId="423BE3AB" w14:textId="77777777" w:rsidR="00E90A3F" w:rsidRPr="0095260D" w:rsidRDefault="00E90A3F" w:rsidP="00EA0A9C"/>
    <w:p w14:paraId="66BFD931" w14:textId="77777777" w:rsidR="00EA0A9C" w:rsidRPr="0095260D" w:rsidRDefault="00EA0A9C" w:rsidP="00E122AE">
      <w:pPr>
        <w:widowControl w:val="0"/>
        <w:autoSpaceDE w:val="0"/>
        <w:autoSpaceDN w:val="0"/>
        <w:adjustRightInd w:val="0"/>
        <w:rPr>
          <w:rStyle w:val="Emphasis"/>
          <w:color w:val="1E2E47"/>
        </w:rPr>
      </w:pPr>
    </w:p>
    <w:p w14:paraId="73BF6E6E" w14:textId="77777777" w:rsidR="00E122AE" w:rsidRPr="0095260D" w:rsidRDefault="00E122AE" w:rsidP="00E122AE">
      <w:pPr>
        <w:widowControl w:val="0"/>
        <w:autoSpaceDE w:val="0"/>
        <w:autoSpaceDN w:val="0"/>
        <w:adjustRightInd w:val="0"/>
        <w:rPr>
          <w:rStyle w:val="apple-converted-space"/>
          <w:color w:val="1E2E47"/>
        </w:rPr>
      </w:pPr>
    </w:p>
    <w:p w14:paraId="39D0248B" w14:textId="77777777" w:rsidR="00E122AE" w:rsidRPr="0095260D" w:rsidRDefault="00E122AE" w:rsidP="0027095D"/>
    <w:p w14:paraId="3AC76CF1" w14:textId="77777777" w:rsidR="00DC52D3" w:rsidRPr="0095260D" w:rsidRDefault="00DC52D3" w:rsidP="006641DF">
      <w:pPr>
        <w:widowControl w:val="0"/>
        <w:autoSpaceDE w:val="0"/>
        <w:autoSpaceDN w:val="0"/>
        <w:adjustRightInd w:val="0"/>
        <w:rPr>
          <w:color w:val="1E2E47"/>
        </w:rPr>
      </w:pPr>
    </w:p>
    <w:p w14:paraId="581E05B1" w14:textId="77777777" w:rsidR="0027095D" w:rsidRPr="0095260D" w:rsidRDefault="0027095D" w:rsidP="006641DF">
      <w:pPr>
        <w:widowControl w:val="0"/>
        <w:autoSpaceDE w:val="0"/>
        <w:autoSpaceDN w:val="0"/>
        <w:adjustRightInd w:val="0"/>
        <w:rPr>
          <w:color w:val="1E2E47"/>
        </w:rPr>
      </w:pPr>
    </w:p>
    <w:p w14:paraId="4F821BD6" w14:textId="77777777" w:rsidR="00DE314E" w:rsidRPr="0095260D" w:rsidRDefault="00DE314E"/>
    <w:sectPr w:rsidR="00DE314E" w:rsidRPr="0095260D" w:rsidSect="00D21C69">
      <w:headerReference w:type="default" r:id="rId24"/>
      <w:footerReference w:type="default" r:id="rId2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5245D" w14:textId="77777777" w:rsidR="00E96B94" w:rsidRDefault="00E96B94" w:rsidP="00DF5256">
      <w:r>
        <w:separator/>
      </w:r>
    </w:p>
  </w:endnote>
  <w:endnote w:type="continuationSeparator" w:id="0">
    <w:p w14:paraId="5437D089" w14:textId="77777777" w:rsidR="00E96B94" w:rsidRDefault="00E96B94" w:rsidP="00DF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riam Libr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BA527" w14:textId="5D3B65D3" w:rsidR="00E96B94" w:rsidRPr="00595CB0" w:rsidRDefault="00E96B94" w:rsidP="00DF5256">
    <w:pPr>
      <w:pStyle w:val="Footer"/>
      <w:ind w:right="360"/>
      <w:rPr>
        <w:sz w:val="20"/>
        <w:szCs w:val="20"/>
      </w:rPr>
    </w:pPr>
    <w:r w:rsidRPr="00595CB0">
      <w:rPr>
        <w:sz w:val="20"/>
        <w:szCs w:val="20"/>
      </w:rPr>
      <w:t>E J Turpie 2018</w:t>
    </w:r>
    <w:r w:rsidR="00E5339A">
      <w:rPr>
        <w:sz w:val="20"/>
        <w:szCs w:val="20"/>
      </w:rPr>
      <w:t xml:space="preserve"> Literature Review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EC305D">
      <w:rPr>
        <w:rStyle w:val="PageNumber"/>
        <w:sz w:val="20"/>
        <w:szCs w:val="20"/>
      </w:rPr>
      <w:fldChar w:fldCharType="begin"/>
    </w:r>
    <w:r w:rsidRPr="00EC305D">
      <w:rPr>
        <w:rStyle w:val="PageNumber"/>
        <w:sz w:val="20"/>
        <w:szCs w:val="20"/>
      </w:rPr>
      <w:instrText xml:space="preserve"> PAGE </w:instrText>
    </w:r>
    <w:r w:rsidRPr="00EC305D">
      <w:rPr>
        <w:rStyle w:val="PageNumber"/>
        <w:sz w:val="20"/>
        <w:szCs w:val="20"/>
      </w:rPr>
      <w:fldChar w:fldCharType="separate"/>
    </w:r>
    <w:r w:rsidR="0097533B">
      <w:rPr>
        <w:rStyle w:val="PageNumber"/>
        <w:noProof/>
        <w:sz w:val="20"/>
        <w:szCs w:val="20"/>
      </w:rPr>
      <w:t>1</w:t>
    </w:r>
    <w:r w:rsidRPr="00EC305D">
      <w:rPr>
        <w:rStyle w:val="PageNumber"/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2A136284" w14:textId="77777777" w:rsidR="00E96B94" w:rsidRDefault="00E96B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C68A1" w14:textId="77777777" w:rsidR="00E96B94" w:rsidRDefault="00E96B94" w:rsidP="00DF5256">
      <w:r>
        <w:separator/>
      </w:r>
    </w:p>
  </w:footnote>
  <w:footnote w:type="continuationSeparator" w:id="0">
    <w:p w14:paraId="39916903" w14:textId="77777777" w:rsidR="00E96B94" w:rsidRDefault="00E96B94" w:rsidP="00DF52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677F8" w14:textId="77777777" w:rsidR="00E96B94" w:rsidRPr="00530F58" w:rsidRDefault="00E96B94" w:rsidP="00F15B08">
    <w:pPr>
      <w:pStyle w:val="Header"/>
      <w:jc w:val="right"/>
      <w:rPr>
        <w:sz w:val="20"/>
        <w:szCs w:val="20"/>
      </w:rPr>
    </w:pPr>
    <w:r w:rsidRPr="00530F58">
      <w:rPr>
        <w:sz w:val="20"/>
        <w:szCs w:val="20"/>
      </w:rPr>
      <w:t>PHD Practice based research</w:t>
    </w:r>
  </w:p>
  <w:p w14:paraId="2D7C6AED" w14:textId="77777777" w:rsidR="00E96B94" w:rsidRDefault="00E96B9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99E"/>
    <w:multiLevelType w:val="multilevel"/>
    <w:tmpl w:val="59D01D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B218D"/>
    <w:multiLevelType w:val="hybridMultilevel"/>
    <w:tmpl w:val="04407FB4"/>
    <w:lvl w:ilvl="0" w:tplc="0D9468C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A0223"/>
    <w:multiLevelType w:val="multilevel"/>
    <w:tmpl w:val="432660A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B4978"/>
    <w:multiLevelType w:val="multilevel"/>
    <w:tmpl w:val="9D8EFD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51403"/>
    <w:multiLevelType w:val="multilevel"/>
    <w:tmpl w:val="E19E21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19605D"/>
    <w:multiLevelType w:val="multilevel"/>
    <w:tmpl w:val="2448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842903"/>
    <w:multiLevelType w:val="multilevel"/>
    <w:tmpl w:val="41EC59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3220E"/>
    <w:multiLevelType w:val="multilevel"/>
    <w:tmpl w:val="48BCC1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412DD"/>
    <w:multiLevelType w:val="multilevel"/>
    <w:tmpl w:val="A8E6F4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C468A2"/>
    <w:multiLevelType w:val="multilevel"/>
    <w:tmpl w:val="CC9282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0A6D94"/>
    <w:multiLevelType w:val="multilevel"/>
    <w:tmpl w:val="0EAAEB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595AE7"/>
    <w:multiLevelType w:val="multilevel"/>
    <w:tmpl w:val="26C6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316EF3"/>
    <w:multiLevelType w:val="multilevel"/>
    <w:tmpl w:val="7D1AE0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8E3ECB"/>
    <w:multiLevelType w:val="multilevel"/>
    <w:tmpl w:val="49605F8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E01F52"/>
    <w:multiLevelType w:val="multilevel"/>
    <w:tmpl w:val="AB72C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0D7B98"/>
    <w:multiLevelType w:val="multilevel"/>
    <w:tmpl w:val="875C3E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11"/>
  </w:num>
  <w:num w:numId="9">
    <w:abstractNumId w:val="0"/>
  </w:num>
  <w:num w:numId="10">
    <w:abstractNumId w:val="15"/>
  </w:num>
  <w:num w:numId="11">
    <w:abstractNumId w:val="3"/>
  </w:num>
  <w:num w:numId="12">
    <w:abstractNumId w:val="12"/>
  </w:num>
  <w:num w:numId="13">
    <w:abstractNumId w:val="7"/>
  </w:num>
  <w:num w:numId="14">
    <w:abstractNumId w:val="1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44"/>
    <w:rsid w:val="00010149"/>
    <w:rsid w:val="000216E7"/>
    <w:rsid w:val="00021EB8"/>
    <w:rsid w:val="00023ACE"/>
    <w:rsid w:val="00025E2C"/>
    <w:rsid w:val="00030E28"/>
    <w:rsid w:val="000326ED"/>
    <w:rsid w:val="00034FF5"/>
    <w:rsid w:val="000401FB"/>
    <w:rsid w:val="0004543E"/>
    <w:rsid w:val="00053384"/>
    <w:rsid w:val="00054160"/>
    <w:rsid w:val="000541DD"/>
    <w:rsid w:val="00055964"/>
    <w:rsid w:val="000607A0"/>
    <w:rsid w:val="0007332B"/>
    <w:rsid w:val="000827AB"/>
    <w:rsid w:val="0009309B"/>
    <w:rsid w:val="00095E46"/>
    <w:rsid w:val="000B26E3"/>
    <w:rsid w:val="000C225C"/>
    <w:rsid w:val="000C4C02"/>
    <w:rsid w:val="000C5815"/>
    <w:rsid w:val="000C5BA0"/>
    <w:rsid w:val="000C6B0D"/>
    <w:rsid w:val="000C718E"/>
    <w:rsid w:val="000E01CB"/>
    <w:rsid w:val="000E6E8E"/>
    <w:rsid w:val="00115D6B"/>
    <w:rsid w:val="001273BF"/>
    <w:rsid w:val="00136AFD"/>
    <w:rsid w:val="00144EFD"/>
    <w:rsid w:val="0015026C"/>
    <w:rsid w:val="001665BF"/>
    <w:rsid w:val="00177DFF"/>
    <w:rsid w:val="001845F9"/>
    <w:rsid w:val="001865F1"/>
    <w:rsid w:val="001B266A"/>
    <w:rsid w:val="001B4D8E"/>
    <w:rsid w:val="001C040C"/>
    <w:rsid w:val="001C0B83"/>
    <w:rsid w:val="001C24EA"/>
    <w:rsid w:val="001D1C01"/>
    <w:rsid w:val="001D4E6D"/>
    <w:rsid w:val="001D5A02"/>
    <w:rsid w:val="001D6D67"/>
    <w:rsid w:val="001E307B"/>
    <w:rsid w:val="001E313B"/>
    <w:rsid w:val="001E3623"/>
    <w:rsid w:val="001F0C4B"/>
    <w:rsid w:val="00207BDF"/>
    <w:rsid w:val="0022749E"/>
    <w:rsid w:val="002436F8"/>
    <w:rsid w:val="002471C6"/>
    <w:rsid w:val="00252167"/>
    <w:rsid w:val="00256186"/>
    <w:rsid w:val="0027095D"/>
    <w:rsid w:val="0027464D"/>
    <w:rsid w:val="00274DC3"/>
    <w:rsid w:val="00277CC9"/>
    <w:rsid w:val="002807E7"/>
    <w:rsid w:val="002834BA"/>
    <w:rsid w:val="00286356"/>
    <w:rsid w:val="00291DB3"/>
    <w:rsid w:val="0029526D"/>
    <w:rsid w:val="002A4AF8"/>
    <w:rsid w:val="002A6E7A"/>
    <w:rsid w:val="002B0C26"/>
    <w:rsid w:val="002C53C1"/>
    <w:rsid w:val="002D0120"/>
    <w:rsid w:val="002D0C7B"/>
    <w:rsid w:val="002D3E17"/>
    <w:rsid w:val="002D506C"/>
    <w:rsid w:val="0030287C"/>
    <w:rsid w:val="00315926"/>
    <w:rsid w:val="00331807"/>
    <w:rsid w:val="00343062"/>
    <w:rsid w:val="00343813"/>
    <w:rsid w:val="00344DC9"/>
    <w:rsid w:val="00347A2A"/>
    <w:rsid w:val="00347A78"/>
    <w:rsid w:val="00355337"/>
    <w:rsid w:val="00370A18"/>
    <w:rsid w:val="003728F1"/>
    <w:rsid w:val="00373F69"/>
    <w:rsid w:val="0038387F"/>
    <w:rsid w:val="00384A3C"/>
    <w:rsid w:val="003911BB"/>
    <w:rsid w:val="003923A5"/>
    <w:rsid w:val="003B5553"/>
    <w:rsid w:val="003D0455"/>
    <w:rsid w:val="003D0C79"/>
    <w:rsid w:val="003D0E6F"/>
    <w:rsid w:val="003D1826"/>
    <w:rsid w:val="003D2634"/>
    <w:rsid w:val="003E6B05"/>
    <w:rsid w:val="003E7DAF"/>
    <w:rsid w:val="003F2426"/>
    <w:rsid w:val="00457EB8"/>
    <w:rsid w:val="0046584E"/>
    <w:rsid w:val="0046681F"/>
    <w:rsid w:val="00481F0F"/>
    <w:rsid w:val="00491034"/>
    <w:rsid w:val="004915AD"/>
    <w:rsid w:val="004A2C2A"/>
    <w:rsid w:val="004C2B3B"/>
    <w:rsid w:val="004C564B"/>
    <w:rsid w:val="004C64F5"/>
    <w:rsid w:val="004D4AF1"/>
    <w:rsid w:val="004F076F"/>
    <w:rsid w:val="00542129"/>
    <w:rsid w:val="00551C00"/>
    <w:rsid w:val="0056638E"/>
    <w:rsid w:val="0057298C"/>
    <w:rsid w:val="005758E6"/>
    <w:rsid w:val="005934DF"/>
    <w:rsid w:val="0059613E"/>
    <w:rsid w:val="005C72DC"/>
    <w:rsid w:val="005E3495"/>
    <w:rsid w:val="00601684"/>
    <w:rsid w:val="006042B5"/>
    <w:rsid w:val="00623B38"/>
    <w:rsid w:val="00625514"/>
    <w:rsid w:val="00631D25"/>
    <w:rsid w:val="00651AC1"/>
    <w:rsid w:val="006641DF"/>
    <w:rsid w:val="00666F43"/>
    <w:rsid w:val="00674441"/>
    <w:rsid w:val="006837A1"/>
    <w:rsid w:val="006859A7"/>
    <w:rsid w:val="00685DBC"/>
    <w:rsid w:val="006B659E"/>
    <w:rsid w:val="006C4BB6"/>
    <w:rsid w:val="006D51C7"/>
    <w:rsid w:val="006E23FA"/>
    <w:rsid w:val="006F4408"/>
    <w:rsid w:val="007317DD"/>
    <w:rsid w:val="007476DF"/>
    <w:rsid w:val="0075299A"/>
    <w:rsid w:val="00753036"/>
    <w:rsid w:val="007554FE"/>
    <w:rsid w:val="007823C1"/>
    <w:rsid w:val="00790537"/>
    <w:rsid w:val="00791414"/>
    <w:rsid w:val="007A0414"/>
    <w:rsid w:val="007A6B16"/>
    <w:rsid w:val="007B3DE8"/>
    <w:rsid w:val="00801103"/>
    <w:rsid w:val="00812FBF"/>
    <w:rsid w:val="00823107"/>
    <w:rsid w:val="00824E1D"/>
    <w:rsid w:val="00830A3E"/>
    <w:rsid w:val="00834101"/>
    <w:rsid w:val="0083520B"/>
    <w:rsid w:val="00842A2F"/>
    <w:rsid w:val="0084605B"/>
    <w:rsid w:val="00857E32"/>
    <w:rsid w:val="00875F1C"/>
    <w:rsid w:val="00876791"/>
    <w:rsid w:val="0088575B"/>
    <w:rsid w:val="008942FF"/>
    <w:rsid w:val="008A4807"/>
    <w:rsid w:val="008B6383"/>
    <w:rsid w:val="008E0BD4"/>
    <w:rsid w:val="008F7A56"/>
    <w:rsid w:val="00901BB7"/>
    <w:rsid w:val="009155C6"/>
    <w:rsid w:val="00930444"/>
    <w:rsid w:val="00945C41"/>
    <w:rsid w:val="0095260D"/>
    <w:rsid w:val="0097533B"/>
    <w:rsid w:val="009830A6"/>
    <w:rsid w:val="009837C8"/>
    <w:rsid w:val="009A06EA"/>
    <w:rsid w:val="009B7161"/>
    <w:rsid w:val="009C5BCA"/>
    <w:rsid w:val="009F0514"/>
    <w:rsid w:val="00A13619"/>
    <w:rsid w:val="00A21EFC"/>
    <w:rsid w:val="00A41BD1"/>
    <w:rsid w:val="00A46732"/>
    <w:rsid w:val="00A554D5"/>
    <w:rsid w:val="00A85291"/>
    <w:rsid w:val="00A860E4"/>
    <w:rsid w:val="00AA40ED"/>
    <w:rsid w:val="00AA45AD"/>
    <w:rsid w:val="00AB0308"/>
    <w:rsid w:val="00AB206F"/>
    <w:rsid w:val="00AB37DA"/>
    <w:rsid w:val="00AB60CF"/>
    <w:rsid w:val="00AC5F57"/>
    <w:rsid w:val="00B02A43"/>
    <w:rsid w:val="00B16451"/>
    <w:rsid w:val="00B24035"/>
    <w:rsid w:val="00B26472"/>
    <w:rsid w:val="00B34732"/>
    <w:rsid w:val="00B52E1C"/>
    <w:rsid w:val="00B56F5F"/>
    <w:rsid w:val="00B74140"/>
    <w:rsid w:val="00B75656"/>
    <w:rsid w:val="00B81AE2"/>
    <w:rsid w:val="00B9101A"/>
    <w:rsid w:val="00B95868"/>
    <w:rsid w:val="00B97F80"/>
    <w:rsid w:val="00BB2FDB"/>
    <w:rsid w:val="00BB6CF2"/>
    <w:rsid w:val="00BD155B"/>
    <w:rsid w:val="00BE313A"/>
    <w:rsid w:val="00C17566"/>
    <w:rsid w:val="00C25F6D"/>
    <w:rsid w:val="00C4171B"/>
    <w:rsid w:val="00C510CB"/>
    <w:rsid w:val="00C651F6"/>
    <w:rsid w:val="00C67C71"/>
    <w:rsid w:val="00C829C6"/>
    <w:rsid w:val="00C84F68"/>
    <w:rsid w:val="00C867FB"/>
    <w:rsid w:val="00C952DD"/>
    <w:rsid w:val="00C96C68"/>
    <w:rsid w:val="00CA37BE"/>
    <w:rsid w:val="00CC50CA"/>
    <w:rsid w:val="00CC74C2"/>
    <w:rsid w:val="00CD0B15"/>
    <w:rsid w:val="00CE53AD"/>
    <w:rsid w:val="00CF0AE6"/>
    <w:rsid w:val="00D03D3A"/>
    <w:rsid w:val="00D17B95"/>
    <w:rsid w:val="00D2151C"/>
    <w:rsid w:val="00D21C69"/>
    <w:rsid w:val="00D22FC3"/>
    <w:rsid w:val="00D24C8C"/>
    <w:rsid w:val="00D2609B"/>
    <w:rsid w:val="00D667E7"/>
    <w:rsid w:val="00D67D2C"/>
    <w:rsid w:val="00D91D71"/>
    <w:rsid w:val="00DA0D65"/>
    <w:rsid w:val="00DC086C"/>
    <w:rsid w:val="00DC52D3"/>
    <w:rsid w:val="00DD3F32"/>
    <w:rsid w:val="00DE18BE"/>
    <w:rsid w:val="00DE2B92"/>
    <w:rsid w:val="00DE314E"/>
    <w:rsid w:val="00DE3C52"/>
    <w:rsid w:val="00DE690C"/>
    <w:rsid w:val="00DF1E4C"/>
    <w:rsid w:val="00DF2D70"/>
    <w:rsid w:val="00DF4D9D"/>
    <w:rsid w:val="00DF5256"/>
    <w:rsid w:val="00E10DAF"/>
    <w:rsid w:val="00E122AE"/>
    <w:rsid w:val="00E2075B"/>
    <w:rsid w:val="00E229B1"/>
    <w:rsid w:val="00E4107C"/>
    <w:rsid w:val="00E5339A"/>
    <w:rsid w:val="00E63C55"/>
    <w:rsid w:val="00E71E09"/>
    <w:rsid w:val="00E7695B"/>
    <w:rsid w:val="00E90A3F"/>
    <w:rsid w:val="00E96B94"/>
    <w:rsid w:val="00E97188"/>
    <w:rsid w:val="00EA08E7"/>
    <w:rsid w:val="00EA0A9C"/>
    <w:rsid w:val="00EA3B93"/>
    <w:rsid w:val="00EA3DF9"/>
    <w:rsid w:val="00EA6CDE"/>
    <w:rsid w:val="00EB4EAE"/>
    <w:rsid w:val="00EC305D"/>
    <w:rsid w:val="00EE61ED"/>
    <w:rsid w:val="00EF03CA"/>
    <w:rsid w:val="00EF5757"/>
    <w:rsid w:val="00F15B08"/>
    <w:rsid w:val="00F37E00"/>
    <w:rsid w:val="00F44A50"/>
    <w:rsid w:val="00F51E84"/>
    <w:rsid w:val="00F55AED"/>
    <w:rsid w:val="00F64F9C"/>
    <w:rsid w:val="00FB0285"/>
    <w:rsid w:val="00FB21FB"/>
    <w:rsid w:val="00FB4AB7"/>
    <w:rsid w:val="00FC1D7A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BD97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168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0A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D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63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85DBC"/>
    <w:rPr>
      <w:i/>
      <w:iCs/>
    </w:rPr>
  </w:style>
  <w:style w:type="character" w:customStyle="1" w:styleId="apple-converted-space">
    <w:name w:val="apple-converted-space"/>
    <w:basedOn w:val="DefaultParagraphFont"/>
    <w:rsid w:val="00685DBC"/>
  </w:style>
  <w:style w:type="character" w:styleId="Hyperlink">
    <w:name w:val="Hyperlink"/>
    <w:basedOn w:val="DefaultParagraphFont"/>
    <w:uiPriority w:val="99"/>
    <w:unhideWhenUsed/>
    <w:rsid w:val="001D1C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1C01"/>
    <w:rPr>
      <w:color w:val="800080" w:themeColor="followedHyperlink"/>
      <w:u w:val="single"/>
    </w:rPr>
  </w:style>
  <w:style w:type="character" w:customStyle="1" w:styleId="arttitle">
    <w:name w:val="art_title"/>
    <w:basedOn w:val="DefaultParagraphFont"/>
    <w:rsid w:val="00053384"/>
  </w:style>
  <w:style w:type="character" w:customStyle="1" w:styleId="edtext">
    <w:name w:val="ed_text"/>
    <w:basedOn w:val="DefaultParagraphFont"/>
    <w:rsid w:val="00053384"/>
  </w:style>
  <w:style w:type="character" w:customStyle="1" w:styleId="Heading1Char">
    <w:name w:val="Heading 1 Char"/>
    <w:basedOn w:val="DefaultParagraphFont"/>
    <w:link w:val="Heading1"/>
    <w:uiPriority w:val="9"/>
    <w:rsid w:val="00601684"/>
    <w:rPr>
      <w:rFonts w:ascii="Times" w:hAnsi="Times"/>
      <w:b/>
      <w:bCs/>
      <w:kern w:val="36"/>
      <w:sz w:val="48"/>
      <w:szCs w:val="48"/>
    </w:rPr>
  </w:style>
  <w:style w:type="character" w:customStyle="1" w:styleId="meta-date">
    <w:name w:val="meta-date"/>
    <w:basedOn w:val="DefaultParagraphFont"/>
    <w:rsid w:val="00601684"/>
  </w:style>
  <w:style w:type="character" w:customStyle="1" w:styleId="meta-author">
    <w:name w:val="meta-author"/>
    <w:basedOn w:val="DefaultParagraphFont"/>
    <w:rsid w:val="00601684"/>
  </w:style>
  <w:style w:type="character" w:customStyle="1" w:styleId="author">
    <w:name w:val="author"/>
    <w:basedOn w:val="DefaultParagraphFont"/>
    <w:rsid w:val="00601684"/>
  </w:style>
  <w:style w:type="character" w:customStyle="1" w:styleId="meta-category">
    <w:name w:val="meta-category"/>
    <w:basedOn w:val="DefaultParagraphFont"/>
    <w:rsid w:val="00601684"/>
  </w:style>
  <w:style w:type="character" w:customStyle="1" w:styleId="Heading2Char">
    <w:name w:val="Heading 2 Char"/>
    <w:basedOn w:val="DefaultParagraphFont"/>
    <w:link w:val="Heading2"/>
    <w:uiPriority w:val="9"/>
    <w:semiHidden/>
    <w:rsid w:val="00370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rmat">
    <w:name w:val="format"/>
    <w:basedOn w:val="DefaultParagraphFont"/>
    <w:rsid w:val="00370A18"/>
  </w:style>
  <w:style w:type="character" w:customStyle="1" w:styleId="addmd">
    <w:name w:val="addmd"/>
    <w:basedOn w:val="DefaultParagraphFont"/>
    <w:rsid w:val="00DC52D3"/>
  </w:style>
  <w:style w:type="character" w:customStyle="1" w:styleId="Heading4Char">
    <w:name w:val="Heading 4 Char"/>
    <w:basedOn w:val="DefaultParagraphFont"/>
    <w:link w:val="Heading4"/>
    <w:uiPriority w:val="9"/>
    <w:rsid w:val="00DF4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yperlink0">
    <w:name w:val="Hyperlink.0"/>
    <w:basedOn w:val="Hyperlink"/>
    <w:rsid w:val="00FF6659"/>
    <w:rPr>
      <w:color w:val="0000FF" w:themeColor="hyperlink"/>
      <w:u w:val="single"/>
    </w:rPr>
  </w:style>
  <w:style w:type="paragraph" w:customStyle="1" w:styleId="Body">
    <w:name w:val="Body"/>
    <w:rsid w:val="00FF66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Default">
    <w:name w:val="Default"/>
    <w:rsid w:val="008341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8341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2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256"/>
  </w:style>
  <w:style w:type="paragraph" w:styleId="Footer">
    <w:name w:val="footer"/>
    <w:basedOn w:val="Normal"/>
    <w:link w:val="FooterChar"/>
    <w:uiPriority w:val="99"/>
    <w:unhideWhenUsed/>
    <w:rsid w:val="00DF52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256"/>
  </w:style>
  <w:style w:type="character" w:styleId="PageNumber">
    <w:name w:val="page number"/>
    <w:basedOn w:val="DefaultParagraphFont"/>
    <w:uiPriority w:val="99"/>
    <w:semiHidden/>
    <w:unhideWhenUsed/>
    <w:rsid w:val="00DF52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168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0A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D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63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85DBC"/>
    <w:rPr>
      <w:i/>
      <w:iCs/>
    </w:rPr>
  </w:style>
  <w:style w:type="character" w:customStyle="1" w:styleId="apple-converted-space">
    <w:name w:val="apple-converted-space"/>
    <w:basedOn w:val="DefaultParagraphFont"/>
    <w:rsid w:val="00685DBC"/>
  </w:style>
  <w:style w:type="character" w:styleId="Hyperlink">
    <w:name w:val="Hyperlink"/>
    <w:basedOn w:val="DefaultParagraphFont"/>
    <w:uiPriority w:val="99"/>
    <w:unhideWhenUsed/>
    <w:rsid w:val="001D1C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1C01"/>
    <w:rPr>
      <w:color w:val="800080" w:themeColor="followedHyperlink"/>
      <w:u w:val="single"/>
    </w:rPr>
  </w:style>
  <w:style w:type="character" w:customStyle="1" w:styleId="arttitle">
    <w:name w:val="art_title"/>
    <w:basedOn w:val="DefaultParagraphFont"/>
    <w:rsid w:val="00053384"/>
  </w:style>
  <w:style w:type="character" w:customStyle="1" w:styleId="edtext">
    <w:name w:val="ed_text"/>
    <w:basedOn w:val="DefaultParagraphFont"/>
    <w:rsid w:val="00053384"/>
  </w:style>
  <w:style w:type="character" w:customStyle="1" w:styleId="Heading1Char">
    <w:name w:val="Heading 1 Char"/>
    <w:basedOn w:val="DefaultParagraphFont"/>
    <w:link w:val="Heading1"/>
    <w:uiPriority w:val="9"/>
    <w:rsid w:val="00601684"/>
    <w:rPr>
      <w:rFonts w:ascii="Times" w:hAnsi="Times"/>
      <w:b/>
      <w:bCs/>
      <w:kern w:val="36"/>
      <w:sz w:val="48"/>
      <w:szCs w:val="48"/>
    </w:rPr>
  </w:style>
  <w:style w:type="character" w:customStyle="1" w:styleId="meta-date">
    <w:name w:val="meta-date"/>
    <w:basedOn w:val="DefaultParagraphFont"/>
    <w:rsid w:val="00601684"/>
  </w:style>
  <w:style w:type="character" w:customStyle="1" w:styleId="meta-author">
    <w:name w:val="meta-author"/>
    <w:basedOn w:val="DefaultParagraphFont"/>
    <w:rsid w:val="00601684"/>
  </w:style>
  <w:style w:type="character" w:customStyle="1" w:styleId="author">
    <w:name w:val="author"/>
    <w:basedOn w:val="DefaultParagraphFont"/>
    <w:rsid w:val="00601684"/>
  </w:style>
  <w:style w:type="character" w:customStyle="1" w:styleId="meta-category">
    <w:name w:val="meta-category"/>
    <w:basedOn w:val="DefaultParagraphFont"/>
    <w:rsid w:val="00601684"/>
  </w:style>
  <w:style w:type="character" w:customStyle="1" w:styleId="Heading2Char">
    <w:name w:val="Heading 2 Char"/>
    <w:basedOn w:val="DefaultParagraphFont"/>
    <w:link w:val="Heading2"/>
    <w:uiPriority w:val="9"/>
    <w:semiHidden/>
    <w:rsid w:val="00370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rmat">
    <w:name w:val="format"/>
    <w:basedOn w:val="DefaultParagraphFont"/>
    <w:rsid w:val="00370A18"/>
  </w:style>
  <w:style w:type="character" w:customStyle="1" w:styleId="addmd">
    <w:name w:val="addmd"/>
    <w:basedOn w:val="DefaultParagraphFont"/>
    <w:rsid w:val="00DC52D3"/>
  </w:style>
  <w:style w:type="character" w:customStyle="1" w:styleId="Heading4Char">
    <w:name w:val="Heading 4 Char"/>
    <w:basedOn w:val="DefaultParagraphFont"/>
    <w:link w:val="Heading4"/>
    <w:uiPriority w:val="9"/>
    <w:rsid w:val="00DF4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yperlink0">
    <w:name w:val="Hyperlink.0"/>
    <w:basedOn w:val="Hyperlink"/>
    <w:rsid w:val="00FF6659"/>
    <w:rPr>
      <w:color w:val="0000FF" w:themeColor="hyperlink"/>
      <w:u w:val="single"/>
    </w:rPr>
  </w:style>
  <w:style w:type="paragraph" w:customStyle="1" w:styleId="Body">
    <w:name w:val="Body"/>
    <w:rsid w:val="00FF66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Default">
    <w:name w:val="Default"/>
    <w:rsid w:val="008341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8341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2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256"/>
  </w:style>
  <w:style w:type="paragraph" w:styleId="Footer">
    <w:name w:val="footer"/>
    <w:basedOn w:val="Normal"/>
    <w:link w:val="FooterChar"/>
    <w:uiPriority w:val="99"/>
    <w:unhideWhenUsed/>
    <w:rsid w:val="00DF52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256"/>
  </w:style>
  <w:style w:type="character" w:styleId="PageNumber">
    <w:name w:val="page number"/>
    <w:basedOn w:val="DefaultParagraphFont"/>
    <w:uiPriority w:val="99"/>
    <w:semiHidden/>
    <w:unhideWhenUsed/>
    <w:rsid w:val="00DF5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28744">
          <w:marLeft w:val="48"/>
          <w:marRight w:val="4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6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6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artspace.com/magazine/interviews_features/book_report/chuck-close-in-conversation-with-vija-celmins-about-her-dense-yet-infinite-drawings-54732" TargetMode="External"/><Relationship Id="rId20" Type="http://schemas.openxmlformats.org/officeDocument/2006/relationships/hyperlink" Target="https://www.alaraby.co.uk/english/society/2016/7/26/images-and-idols-the-figurative-in-islamic-art" TargetMode="External"/><Relationship Id="rId21" Type="http://schemas.openxmlformats.org/officeDocument/2006/relationships/hyperlink" Target="https://www.quora.com/Did-you-ever-feel-like-quitting-social-media-When-and-why" TargetMode="External"/><Relationship Id="rId22" Type="http://schemas.openxmlformats.org/officeDocument/2006/relationships/hyperlink" Target="http://blogs.reuters.com/photographers-blog/2011/05/12/capturing-souls/" TargetMode="External"/><Relationship Id="rId23" Type="http://schemas.openxmlformats.org/officeDocument/2006/relationships/hyperlink" Target="https://www.youtube.com/watch?v=XaGUL8B-BrE" TargetMode="Externa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www.handprinted.co.uk/" TargetMode="External"/><Relationship Id="rId11" Type="http://schemas.openxmlformats.org/officeDocument/2006/relationships/hyperlink" Target="http://www.tate.org.uk/research/publications/tate-papers/14" TargetMode="External"/><Relationship Id="rId12" Type="http://schemas.openxmlformats.org/officeDocument/2006/relationships/hyperlink" Target="http://www.tate.org.uk/research/publications/tate-papers/14/cinematic-drawing-in-a-digital-age" TargetMode="External"/><Relationship Id="rId13" Type="http://schemas.openxmlformats.org/officeDocument/2006/relationships/hyperlink" Target="https://www.theguardian.com/education/2001/oct/20/highereducation.news" TargetMode="External"/><Relationship Id="rId14" Type="http://schemas.openxmlformats.org/officeDocument/2006/relationships/hyperlink" Target="https://en.m.wikipedia.org/wiki/List_of_self-portraits_in_the_Uffizi_Gallery" TargetMode="External"/><Relationship Id="rId15" Type="http://schemas.openxmlformats.org/officeDocument/2006/relationships/hyperlink" Target="https://www.huffingtonpost.com/elena-cue/interview-with-jenny-savi_b_10324460.html" TargetMode="External"/><Relationship Id="rId16" Type="http://schemas.openxmlformats.org/officeDocument/2006/relationships/hyperlink" Target="http://francis-bacon.com/life/family-friends-sitters" TargetMode="External"/><Relationship Id="rId17" Type="http://schemas.openxmlformats.org/officeDocument/2006/relationships/hyperlink" Target="https://www.youtube.com/watch?v=kkIWW6vwrvM" TargetMode="External"/><Relationship Id="rId18" Type="http://schemas.openxmlformats.org/officeDocument/2006/relationships/hyperlink" Target="https://thephotographyblogger.wordpress.com/2011/03/27/famous-photographer-series-philip-lorca-di-corcia-heads/" TargetMode="External"/><Relationship Id="rId19" Type="http://schemas.openxmlformats.org/officeDocument/2006/relationships/hyperlink" Target="https://www.csicop.org/sb/show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ZbA5qTOB1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1603</Words>
  <Characters>9142</Characters>
  <Application>Microsoft Macintosh Word</Application>
  <DocSecurity>0</DocSecurity>
  <Lines>76</Lines>
  <Paragraphs>21</Paragraphs>
  <ScaleCrop>false</ScaleCrop>
  <Company>Manor Production Services</Company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Jonnie Turpie</dc:creator>
  <cp:keywords/>
  <dc:description/>
  <cp:lastModifiedBy>Jonnie Turpie</cp:lastModifiedBy>
  <cp:revision>92</cp:revision>
  <dcterms:created xsi:type="dcterms:W3CDTF">2018-03-02T13:56:00Z</dcterms:created>
  <dcterms:modified xsi:type="dcterms:W3CDTF">2018-04-28T12:49:00Z</dcterms:modified>
</cp:coreProperties>
</file>